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61AE" w14:textId="07066E75" w:rsidR="008470A8" w:rsidRPr="008470A8" w:rsidRDefault="008470A8" w:rsidP="008470A8">
      <w:pPr>
        <w:spacing w:before="240" w:after="240" w:line="240" w:lineRule="exact"/>
        <w:ind w:left="576" w:hanging="576"/>
        <w:jc w:val="center"/>
        <w:rPr>
          <w:b/>
          <w:color w:val="3B28AA" w:themeColor="accent1" w:themeShade="BF"/>
          <w:sz w:val="32"/>
        </w:rPr>
      </w:pPr>
      <w:bookmarkStart w:id="0" w:name="TOP"/>
      <w:r>
        <w:rPr>
          <w:b/>
          <w:color w:val="3B28AA" w:themeColor="accent1" w:themeShade="BF"/>
          <w:sz w:val="32"/>
        </w:rPr>
        <w:t>NMH Beta-lactam Therapeutic Drug Monitoring Protocol</w:t>
      </w:r>
    </w:p>
    <w:bookmarkEnd w:id="0"/>
    <w:p w14:paraId="6F3582AF" w14:textId="77777777" w:rsidR="00982980" w:rsidRDefault="00982980" w:rsidP="00982980">
      <w:pPr>
        <w:spacing w:before="240" w:after="240" w:line="240" w:lineRule="exact"/>
        <w:rPr>
          <w:b/>
          <w:caps/>
          <w:u w:val="single"/>
        </w:rPr>
      </w:pPr>
    </w:p>
    <w:p w14:paraId="3260D61E" w14:textId="02B18485" w:rsidR="00FD4090" w:rsidRPr="00A16AEC" w:rsidRDefault="00A23B37" w:rsidP="00982980">
      <w:pPr>
        <w:spacing w:before="240" w:after="240" w:line="240" w:lineRule="exact"/>
        <w:rPr>
          <w:caps/>
        </w:rPr>
      </w:pPr>
      <w:r w:rsidRPr="00A16AEC">
        <w:rPr>
          <w:b/>
          <w:caps/>
          <w:u w:val="single"/>
        </w:rPr>
        <w:t>Clinical Protocol</w:t>
      </w:r>
      <w:r w:rsidR="00FD4090" w:rsidRPr="00A16AEC">
        <w:rPr>
          <w:b/>
          <w:caps/>
        </w:rPr>
        <w:t>:</w:t>
      </w:r>
    </w:p>
    <w:p w14:paraId="0DCEEAF4" w14:textId="77777777" w:rsidR="00742428" w:rsidRPr="00A16AEC" w:rsidRDefault="00742428" w:rsidP="00742428">
      <w:pPr>
        <w:numPr>
          <w:ilvl w:val="1"/>
          <w:numId w:val="2"/>
        </w:numPr>
        <w:spacing w:after="120" w:line="240" w:lineRule="exact"/>
      </w:pPr>
      <w:r w:rsidRPr="00A16AEC">
        <w:t xml:space="preserve">Infectious Diseases (ID) pharmacist to identify patients who require antibiotic TDM. </w:t>
      </w:r>
    </w:p>
    <w:p w14:paraId="7F7C30AE" w14:textId="0890EB64" w:rsidR="00742428" w:rsidRDefault="005E7414" w:rsidP="00742428">
      <w:pPr>
        <w:numPr>
          <w:ilvl w:val="2"/>
          <w:numId w:val="2"/>
        </w:numPr>
        <w:spacing w:after="120" w:line="240" w:lineRule="exact"/>
      </w:pPr>
      <w:r>
        <w:t xml:space="preserve">The </w:t>
      </w:r>
      <w:r w:rsidR="00742428" w:rsidRPr="00A16AEC">
        <w:t>patient’s primary team must also agree to monitoring.</w:t>
      </w:r>
    </w:p>
    <w:p w14:paraId="3AA30E0E" w14:textId="42D37806" w:rsidR="005E7414" w:rsidRPr="00A16AEC" w:rsidRDefault="005E7414" w:rsidP="00742428">
      <w:pPr>
        <w:numPr>
          <w:ilvl w:val="2"/>
          <w:numId w:val="2"/>
        </w:numPr>
        <w:spacing w:after="120" w:line="240" w:lineRule="exact"/>
      </w:pPr>
      <w:r>
        <w:t>An ID consult is not required.</w:t>
      </w:r>
    </w:p>
    <w:p w14:paraId="3260D61F" w14:textId="093771A5" w:rsidR="001E62BE" w:rsidRPr="00A16AEC" w:rsidRDefault="00CF2EF6" w:rsidP="00357980">
      <w:pPr>
        <w:numPr>
          <w:ilvl w:val="1"/>
          <w:numId w:val="2"/>
        </w:numPr>
        <w:spacing w:after="120" w:line="240" w:lineRule="exact"/>
      </w:pPr>
      <w:r w:rsidRPr="00A16AEC">
        <w:t xml:space="preserve">Targeted patients include those with impaired organ function, altered beta-lactam PK/PD, and/or pathogens with minimum inhibitory concentration (MIC) near breakpoint. For patients with serious and/or life-threatening infections, consider the following: </w:t>
      </w:r>
    </w:p>
    <w:p w14:paraId="31A6BB5A" w14:textId="29E11CE8" w:rsidR="00CF2EF6" w:rsidRPr="00A16AEC" w:rsidRDefault="00CF2EF6" w:rsidP="00CF2EF6">
      <w:pPr>
        <w:numPr>
          <w:ilvl w:val="2"/>
          <w:numId w:val="2"/>
        </w:numPr>
        <w:spacing w:after="120" w:line="240" w:lineRule="exact"/>
      </w:pPr>
      <w:r w:rsidRPr="00A16AEC">
        <w:t>Likeliness of having altered PK/PD (</w:t>
      </w:r>
      <w:proofErr w:type="spellStart"/>
      <w:r w:rsidRPr="00A16AEC">
        <w:t>eg</w:t>
      </w:r>
      <w:proofErr w:type="spellEnd"/>
      <w:r w:rsidRPr="00A16AEC">
        <w:t xml:space="preserve">, immunocompromised host, demonstrated risk for augmented clearance, or requires extracorporeal organ support). </w:t>
      </w:r>
    </w:p>
    <w:p w14:paraId="76631684" w14:textId="355409CA" w:rsidR="00CF2EF6" w:rsidRPr="00A16AEC" w:rsidRDefault="00CF2EF6" w:rsidP="00CF2EF6">
      <w:pPr>
        <w:numPr>
          <w:ilvl w:val="2"/>
          <w:numId w:val="2"/>
        </w:numPr>
        <w:spacing w:after="120" w:line="240" w:lineRule="exact"/>
      </w:pPr>
      <w:r w:rsidRPr="00A16AEC">
        <w:t>Likeliness of having a difficult-to-treat pathogen (</w:t>
      </w:r>
      <w:proofErr w:type="spellStart"/>
      <w:r w:rsidRPr="00A16AEC">
        <w:t>eg</w:t>
      </w:r>
      <w:proofErr w:type="spellEnd"/>
      <w:r w:rsidRPr="00A16AEC">
        <w:t>, culture history shows pathogen with elevated MIC or multi-drug resistance).</w:t>
      </w:r>
    </w:p>
    <w:p w14:paraId="1EB292EF" w14:textId="4C8B14A8" w:rsidR="00CF2EF6" w:rsidRPr="00A16AEC" w:rsidRDefault="00CF2EF6" w:rsidP="00CF2EF6">
      <w:pPr>
        <w:numPr>
          <w:ilvl w:val="2"/>
          <w:numId w:val="2"/>
        </w:numPr>
        <w:spacing w:after="120" w:line="240" w:lineRule="exact"/>
      </w:pPr>
      <w:r w:rsidRPr="00A16AEC">
        <w:t>Clinical response to current treatment (</w:t>
      </w:r>
      <w:proofErr w:type="spellStart"/>
      <w:r w:rsidRPr="00A16AEC">
        <w:t>eg</w:t>
      </w:r>
      <w:proofErr w:type="spellEnd"/>
      <w:r w:rsidRPr="00A16AEC">
        <w:t xml:space="preserve">, deep-seated infection without ability to obtain adequate source control, difficult-to-penetrate site of infection). </w:t>
      </w:r>
    </w:p>
    <w:p w14:paraId="0EA455F7" w14:textId="0E5B34F5" w:rsidR="00CF2EF6" w:rsidRPr="00A16AEC" w:rsidRDefault="00CF2EF6" w:rsidP="00CF2EF6">
      <w:pPr>
        <w:numPr>
          <w:ilvl w:val="2"/>
          <w:numId w:val="2"/>
        </w:numPr>
        <w:spacing w:after="120" w:line="240" w:lineRule="exact"/>
      </w:pPr>
      <w:r w:rsidRPr="00A16AEC">
        <w:t>Presence of known risk factors for antibiotic toxicity (</w:t>
      </w:r>
      <w:proofErr w:type="spellStart"/>
      <w:r w:rsidRPr="00A16AEC">
        <w:t>eg</w:t>
      </w:r>
      <w:proofErr w:type="spellEnd"/>
      <w:r w:rsidRPr="00A16AEC">
        <w:t>, history of neurotoxicity, &gt; 65 years of age with concurrent renal dysfunction, worsening mental status on antibiotic treatment)</w:t>
      </w:r>
    </w:p>
    <w:p w14:paraId="048E1DFA" w14:textId="6C8F7924" w:rsidR="00CF2EF6" w:rsidRPr="00A16AEC" w:rsidRDefault="00CF2EF6" w:rsidP="000253EF">
      <w:pPr>
        <w:numPr>
          <w:ilvl w:val="1"/>
          <w:numId w:val="2"/>
        </w:numPr>
        <w:spacing w:after="120" w:line="240" w:lineRule="exact"/>
      </w:pPr>
      <w:r w:rsidRPr="00A16AEC">
        <w:t xml:space="preserve">Orderable Beta-Lactam serum concentrations can be ordered after at least 24 </w:t>
      </w:r>
      <w:proofErr w:type="spellStart"/>
      <w:r w:rsidRPr="00A16AEC">
        <w:t>hr</w:t>
      </w:r>
      <w:proofErr w:type="spellEnd"/>
      <w:r w:rsidRPr="00A16AEC">
        <w:t xml:space="preserve"> of continuous dosing</w:t>
      </w:r>
      <w:r w:rsidR="000253EF">
        <w:t xml:space="preserve"> (</w:t>
      </w:r>
      <w:hyperlink w:anchor="Aappendix" w:history="1">
        <w:r w:rsidR="000253EF" w:rsidRPr="00754BE0">
          <w:rPr>
            <w:rStyle w:val="Hyperlink"/>
          </w:rPr>
          <w:t>see Appendix A</w:t>
        </w:r>
      </w:hyperlink>
      <w:r w:rsidR="000253EF">
        <w:t>).</w:t>
      </w:r>
    </w:p>
    <w:p w14:paraId="4D7B13BB" w14:textId="3BEAEF4D" w:rsidR="003D2358" w:rsidRPr="00A16AEC" w:rsidRDefault="003D2358" w:rsidP="003D3554">
      <w:pPr>
        <w:pStyle w:val="ListParagraph"/>
        <w:numPr>
          <w:ilvl w:val="1"/>
          <w:numId w:val="2"/>
        </w:numPr>
        <w:spacing w:after="120"/>
        <w:contextualSpacing w:val="0"/>
      </w:pPr>
      <w:r w:rsidRPr="00A16AEC">
        <w:t xml:space="preserve">ID pharmacist to order </w:t>
      </w:r>
      <w:r w:rsidR="00702936">
        <w:t xml:space="preserve">corresponding </w:t>
      </w:r>
      <w:r w:rsidRPr="00A16AEC">
        <w:t>antibiotic levels in Epic</w:t>
      </w:r>
    </w:p>
    <w:p w14:paraId="724E2142" w14:textId="4F2917AE" w:rsidR="004A4A46" w:rsidRPr="00A16AEC" w:rsidRDefault="004A4A46" w:rsidP="003D3554">
      <w:pPr>
        <w:pStyle w:val="ListParagraph"/>
        <w:numPr>
          <w:ilvl w:val="2"/>
          <w:numId w:val="2"/>
        </w:numPr>
        <w:spacing w:after="120" w:line="240" w:lineRule="exact"/>
        <w:contextualSpacing w:val="0"/>
      </w:pPr>
      <w:r w:rsidRPr="00A16AEC">
        <w:t>The “</w:t>
      </w:r>
      <w:proofErr w:type="spellStart"/>
      <w:r w:rsidRPr="00A16AEC">
        <w:t>Misc</w:t>
      </w:r>
      <w:proofErr w:type="spellEnd"/>
      <w:r w:rsidRPr="00A16AEC">
        <w:t xml:space="preserve"> Lab Test, </w:t>
      </w:r>
      <w:proofErr w:type="gramStart"/>
      <w:r w:rsidRPr="00A16AEC">
        <w:t>Referred</w:t>
      </w:r>
      <w:proofErr w:type="gramEnd"/>
      <w:r w:rsidRPr="00A16AEC">
        <w:t>” Lab order should be utilized for placing beta-lactam antibiotic blood samples</w:t>
      </w:r>
      <w:r w:rsidR="00BA0A51">
        <w:t>:</w:t>
      </w:r>
    </w:p>
    <w:p w14:paraId="1F2882BF" w14:textId="1DAFD528" w:rsidR="004A4A46" w:rsidRPr="00A16AEC" w:rsidRDefault="004A4A46" w:rsidP="003D3554">
      <w:pPr>
        <w:pStyle w:val="ListParagraph"/>
        <w:numPr>
          <w:ilvl w:val="3"/>
          <w:numId w:val="2"/>
        </w:numPr>
        <w:spacing w:after="120" w:line="240" w:lineRule="exact"/>
        <w:contextualSpacing w:val="0"/>
      </w:pPr>
      <w:r w:rsidRPr="00A16AEC">
        <w:t>Under ‘Name of test requested,’ manually enter the drug to be assayed</w:t>
      </w:r>
      <w:r w:rsidR="00CE6F49" w:rsidRPr="00A16AEC">
        <w:t>.</w:t>
      </w:r>
    </w:p>
    <w:p w14:paraId="5E0B4B11" w14:textId="7D911C98" w:rsidR="004A4A46" w:rsidRPr="00A16AEC" w:rsidRDefault="004A4A46" w:rsidP="003D3554">
      <w:pPr>
        <w:pStyle w:val="ListParagraph"/>
        <w:numPr>
          <w:ilvl w:val="3"/>
          <w:numId w:val="2"/>
        </w:numPr>
        <w:spacing w:after="120" w:line="240" w:lineRule="exact"/>
        <w:contextualSpacing w:val="0"/>
      </w:pPr>
      <w:r w:rsidRPr="00A16AEC">
        <w:t>Under ‘Comments,’ enter the sample collection/transport instructions for the nurse</w:t>
      </w:r>
      <w:r w:rsidR="00CE6F49" w:rsidRPr="00A16AEC">
        <w:t>.</w:t>
      </w:r>
    </w:p>
    <w:p w14:paraId="5B739736" w14:textId="164F2E09" w:rsidR="004A4A46" w:rsidRPr="00A16AEC" w:rsidRDefault="004A4A46" w:rsidP="003D3554">
      <w:pPr>
        <w:pStyle w:val="ListParagraph"/>
        <w:numPr>
          <w:ilvl w:val="3"/>
          <w:numId w:val="2"/>
        </w:numPr>
        <w:spacing w:after="120" w:line="240" w:lineRule="exact"/>
        <w:contextualSpacing w:val="0"/>
      </w:pPr>
      <w:r w:rsidRPr="00A16AEC">
        <w:t xml:space="preserve">For dedicated collection, use a </w:t>
      </w:r>
      <w:r w:rsidRPr="008C6DB2">
        <w:rPr>
          <w:b/>
          <w:bCs/>
          <w:u w:val="single"/>
        </w:rPr>
        <w:t>plain red top vacuum tube</w:t>
      </w:r>
      <w:r w:rsidRPr="00A16AEC">
        <w:t xml:space="preserve">, and collect at the appropriate times. </w:t>
      </w:r>
    </w:p>
    <w:p w14:paraId="40037294" w14:textId="551D5535" w:rsidR="00CE6F49" w:rsidRPr="00A16AEC" w:rsidRDefault="00BA0A51" w:rsidP="003D3554">
      <w:pPr>
        <w:pStyle w:val="ListParagraph"/>
        <w:numPr>
          <w:ilvl w:val="4"/>
          <w:numId w:val="2"/>
        </w:numPr>
        <w:spacing w:after="120"/>
        <w:contextualSpacing w:val="0"/>
      </w:pPr>
      <w:r>
        <w:t xml:space="preserve">Note: </w:t>
      </w:r>
      <w:r w:rsidR="00CE6F49" w:rsidRPr="00A16AEC">
        <w:t>Red top tubes are preferred</w:t>
      </w:r>
      <w:r w:rsidR="00702936">
        <w:t xml:space="preserve">; </w:t>
      </w:r>
      <w:r w:rsidR="00CE6F49" w:rsidRPr="00A16AEC">
        <w:t>green tops are also acceptable for most drugs per the University of Florida</w:t>
      </w:r>
      <w:r w:rsidR="003D3554" w:rsidRPr="00A16AEC">
        <w:t xml:space="preserve"> Health (</w:t>
      </w:r>
      <w:proofErr w:type="spellStart"/>
      <w:r w:rsidR="003D3554" w:rsidRPr="00A16AEC">
        <w:t>UFHealth</w:t>
      </w:r>
      <w:proofErr w:type="spellEnd"/>
      <w:r w:rsidR="003D3554" w:rsidRPr="00A16AEC">
        <w:t xml:space="preserve">) </w:t>
      </w:r>
      <w:r w:rsidR="00CE6F49" w:rsidRPr="00A16AEC">
        <w:t>Infectious Disease Pharmacokinetics Laboratory (IDPL).</w:t>
      </w:r>
    </w:p>
    <w:p w14:paraId="5E1B45F3" w14:textId="3BD535A5" w:rsidR="00CE6F49" w:rsidRPr="00A16AEC" w:rsidRDefault="00CE6F49" w:rsidP="003D3554">
      <w:pPr>
        <w:pStyle w:val="ListParagraph"/>
        <w:numPr>
          <w:ilvl w:val="3"/>
          <w:numId w:val="2"/>
        </w:numPr>
        <w:spacing w:after="120"/>
        <w:contextualSpacing w:val="0"/>
      </w:pPr>
      <w:r w:rsidRPr="00A16AEC">
        <w:t>For use of scavenged blood samples from AM labs (</w:t>
      </w:r>
      <w:proofErr w:type="spellStart"/>
      <w:r w:rsidRPr="00A16AEC">
        <w:t>eg</w:t>
      </w:r>
      <w:proofErr w:type="spellEnd"/>
      <w:r w:rsidRPr="00A16AEC">
        <w:t>, a complete metabolic panel or basic metabolic panel</w:t>
      </w:r>
      <w:r w:rsidR="00BA0A51">
        <w:t xml:space="preserve"> which are in green tops</w:t>
      </w:r>
      <w:r w:rsidRPr="00A16AEC">
        <w:t>) as a time point for PK analysis:</w:t>
      </w:r>
    </w:p>
    <w:p w14:paraId="6CD44918" w14:textId="58B030B4" w:rsidR="00CE6F49" w:rsidRPr="00A16AEC" w:rsidRDefault="00CE6F49" w:rsidP="003D3554">
      <w:pPr>
        <w:pStyle w:val="ListParagraph"/>
        <w:numPr>
          <w:ilvl w:val="4"/>
          <w:numId w:val="2"/>
        </w:numPr>
        <w:spacing w:after="120"/>
        <w:contextualSpacing w:val="0"/>
      </w:pPr>
      <w:r w:rsidRPr="00A16AEC">
        <w:t xml:space="preserve">Place </w:t>
      </w:r>
      <w:proofErr w:type="spellStart"/>
      <w:r w:rsidRPr="00A16AEC">
        <w:t>Misc</w:t>
      </w:r>
      <w:proofErr w:type="spellEnd"/>
      <w:r w:rsidRPr="00A16AEC">
        <w:t xml:space="preserve"> lab order in EPIC (LAB3004 Miscellaneous order) by 1PM (1300)</w:t>
      </w:r>
    </w:p>
    <w:p w14:paraId="7A495057" w14:textId="40B717DD" w:rsidR="00CE6F49" w:rsidRPr="00A16AEC" w:rsidRDefault="00CE6F49" w:rsidP="003D3554">
      <w:pPr>
        <w:pStyle w:val="ListParagraph"/>
        <w:numPr>
          <w:ilvl w:val="4"/>
          <w:numId w:val="2"/>
        </w:numPr>
        <w:spacing w:after="120"/>
        <w:contextualSpacing w:val="0"/>
      </w:pPr>
      <w:r w:rsidRPr="00A16AEC">
        <w:t>Then call Referred Testing (61200) to alert them to the need to pull sample</w:t>
      </w:r>
    </w:p>
    <w:p w14:paraId="4B1B3F31" w14:textId="4D201C9C" w:rsidR="00CE6F49" w:rsidRPr="00A16AEC" w:rsidRDefault="00CE6F49" w:rsidP="003D3554">
      <w:pPr>
        <w:pStyle w:val="ListParagraph"/>
        <w:numPr>
          <w:ilvl w:val="4"/>
          <w:numId w:val="2"/>
        </w:numPr>
        <w:spacing w:after="120"/>
        <w:contextualSpacing w:val="0"/>
      </w:pPr>
      <w:r w:rsidRPr="00A16AEC">
        <w:t>Referred Testing will update the</w:t>
      </w:r>
      <w:r w:rsidR="00BA0A51">
        <w:t xml:space="preserve"> partially completed</w:t>
      </w:r>
      <w:r w:rsidRPr="00A16AEC">
        <w:t xml:space="preserve"> </w:t>
      </w:r>
      <w:r w:rsidR="00BA0A51">
        <w:t>requisition form to reflect the</w:t>
      </w:r>
      <w:r w:rsidR="00BA0A51" w:rsidRPr="00A16AEC">
        <w:t xml:space="preserve"> </w:t>
      </w:r>
      <w:r w:rsidRPr="00A16AEC">
        <w:t>collection time</w:t>
      </w:r>
      <w:r w:rsidR="00BA0A51">
        <w:t xml:space="preserve"> </w:t>
      </w:r>
      <w:r w:rsidRPr="00A16AEC">
        <w:t xml:space="preserve">and date </w:t>
      </w:r>
      <w:r w:rsidR="00BA0A51">
        <w:t xml:space="preserve">of the scavenged </w:t>
      </w:r>
      <w:r w:rsidRPr="00A16AEC">
        <w:t xml:space="preserve">samples </w:t>
      </w:r>
      <w:r w:rsidR="00BA0A51">
        <w:t>before</w:t>
      </w:r>
      <w:r w:rsidR="00BA0A51" w:rsidRPr="00A16AEC">
        <w:t xml:space="preserve"> </w:t>
      </w:r>
      <w:r w:rsidRPr="00A16AEC">
        <w:t>shipp</w:t>
      </w:r>
      <w:r w:rsidR="00BA0A51">
        <w:t>ing</w:t>
      </w:r>
    </w:p>
    <w:p w14:paraId="21F0292D" w14:textId="710E0A57" w:rsidR="00104605" w:rsidRPr="00A16AEC" w:rsidRDefault="00104605" w:rsidP="003D3554">
      <w:pPr>
        <w:pStyle w:val="ListParagraph"/>
        <w:numPr>
          <w:ilvl w:val="4"/>
          <w:numId w:val="2"/>
        </w:numPr>
        <w:spacing w:after="120"/>
        <w:contextualSpacing w:val="0"/>
      </w:pPr>
      <w:r w:rsidRPr="00A16AEC">
        <w:t>Enter the sample time as the time of the BMP (</w:t>
      </w:r>
      <w:proofErr w:type="spellStart"/>
      <w:r w:rsidRPr="00A16AEC">
        <w:t>eg</w:t>
      </w:r>
      <w:proofErr w:type="spellEnd"/>
      <w:r w:rsidRPr="00A16AEC">
        <w:t>, 04:00)</w:t>
      </w:r>
    </w:p>
    <w:p w14:paraId="5A6ADC76" w14:textId="42AF933B" w:rsidR="00104605" w:rsidRPr="00A16AEC" w:rsidRDefault="00104605" w:rsidP="003D3554">
      <w:pPr>
        <w:pStyle w:val="ListParagraph"/>
        <w:numPr>
          <w:ilvl w:val="4"/>
          <w:numId w:val="2"/>
        </w:numPr>
        <w:spacing w:after="120"/>
        <w:contextualSpacing w:val="0"/>
      </w:pPr>
      <w:r w:rsidRPr="00A16AEC">
        <w:t>Sample comments can be entered via .BETALACTAMTDMLABCOMMENT</w:t>
      </w:r>
    </w:p>
    <w:p w14:paraId="5655C64A" w14:textId="3754E6DA" w:rsidR="003D2358" w:rsidRPr="00A16AEC" w:rsidRDefault="003D2358" w:rsidP="003D3554">
      <w:pPr>
        <w:pStyle w:val="ListParagraph"/>
        <w:numPr>
          <w:ilvl w:val="2"/>
          <w:numId w:val="2"/>
        </w:numPr>
        <w:spacing w:after="120" w:line="240" w:lineRule="exact"/>
        <w:contextualSpacing w:val="0"/>
      </w:pPr>
      <w:r w:rsidRPr="00A16AEC">
        <w:t>Use of a two-point pharmacokinetic assessment is the recommended approach for individualization and TDM</w:t>
      </w:r>
      <w:r w:rsidR="00BA0A51">
        <w:t>:</w:t>
      </w:r>
    </w:p>
    <w:p w14:paraId="722543AC" w14:textId="60210F4C" w:rsidR="003D2358" w:rsidRPr="00A16AEC" w:rsidRDefault="00702936" w:rsidP="003D3554">
      <w:pPr>
        <w:pStyle w:val="ListParagraph"/>
        <w:numPr>
          <w:ilvl w:val="3"/>
          <w:numId w:val="2"/>
        </w:numPr>
        <w:spacing w:after="120" w:line="240" w:lineRule="exact"/>
        <w:contextualSpacing w:val="0"/>
      </w:pPr>
      <w:r>
        <w:t>P</w:t>
      </w:r>
      <w:r w:rsidR="003D2358" w:rsidRPr="00A16AEC">
        <w:t>re-dose trough (either via AM BMP or drawn 30 mins prior to next dose)</w:t>
      </w:r>
    </w:p>
    <w:p w14:paraId="5075DF26" w14:textId="6FF3E04C" w:rsidR="003D2358" w:rsidRPr="00A16AEC" w:rsidRDefault="00702936" w:rsidP="003D3554">
      <w:pPr>
        <w:pStyle w:val="ListParagraph"/>
        <w:numPr>
          <w:ilvl w:val="3"/>
          <w:numId w:val="2"/>
        </w:numPr>
        <w:spacing w:after="120" w:line="240" w:lineRule="exact"/>
        <w:contextualSpacing w:val="0"/>
      </w:pPr>
      <w:r>
        <w:t>P</w:t>
      </w:r>
      <w:r w:rsidR="003D2358" w:rsidRPr="00A16AEC">
        <w:t>ost-dose peak drawn after end of infusion</w:t>
      </w:r>
      <w:r w:rsidR="003D3554" w:rsidRPr="00A16AEC">
        <w:t xml:space="preserve"> (</w:t>
      </w:r>
      <w:r>
        <w:t>refer to</w:t>
      </w:r>
      <w:r w:rsidR="003D3554" w:rsidRPr="00A16AEC">
        <w:t xml:space="preserve"> </w:t>
      </w:r>
      <w:hyperlink w:anchor="Aappendix" w:history="1">
        <w:r w:rsidR="000253EF" w:rsidRPr="000253EF">
          <w:rPr>
            <w:rStyle w:val="Hyperlink"/>
          </w:rPr>
          <w:t>Appendix A</w:t>
        </w:r>
      </w:hyperlink>
      <w:r w:rsidR="003D3554" w:rsidRPr="00A16AEC">
        <w:t>)</w:t>
      </w:r>
      <w:r>
        <w:t>.</w:t>
      </w:r>
    </w:p>
    <w:p w14:paraId="61EC46C9" w14:textId="1EE70A2D" w:rsidR="004A4A46" w:rsidRPr="00A16AEC" w:rsidRDefault="003D3554" w:rsidP="003D3554">
      <w:pPr>
        <w:pStyle w:val="ListParagraph"/>
        <w:numPr>
          <w:ilvl w:val="1"/>
          <w:numId w:val="2"/>
        </w:numPr>
        <w:spacing w:after="120" w:line="240" w:lineRule="exact"/>
        <w:contextualSpacing w:val="0"/>
      </w:pPr>
      <w:r w:rsidRPr="00A16AEC">
        <w:t xml:space="preserve">The </w:t>
      </w:r>
      <w:hyperlink r:id="rId11" w:history="1">
        <w:r w:rsidRPr="00A16AEC">
          <w:rPr>
            <w:rStyle w:val="Hyperlink"/>
          </w:rPr>
          <w:t>UFHealth IDPL requisition form</w:t>
        </w:r>
      </w:hyperlink>
      <w:r w:rsidRPr="00A16AEC">
        <w:t xml:space="preserve"> should be completed and emailed to </w:t>
      </w:r>
      <w:hyperlink r:id="rId12" w:history="1">
        <w:r w:rsidRPr="00A16AEC">
          <w:rPr>
            <w:rStyle w:val="Hyperlink"/>
          </w:rPr>
          <w:t>pathrt@nm.org</w:t>
        </w:r>
      </w:hyperlink>
    </w:p>
    <w:p w14:paraId="1A046A2D" w14:textId="0C004B29" w:rsidR="00CB15A7" w:rsidRPr="00A16AEC" w:rsidRDefault="00CB15A7" w:rsidP="003D3554">
      <w:pPr>
        <w:pStyle w:val="ListParagraph"/>
        <w:numPr>
          <w:ilvl w:val="2"/>
          <w:numId w:val="2"/>
        </w:numPr>
        <w:spacing w:after="120" w:line="240" w:lineRule="exact"/>
        <w:contextualSpacing w:val="0"/>
      </w:pPr>
      <w:r w:rsidRPr="00A16AEC">
        <w:lastRenderedPageBreak/>
        <w:t xml:space="preserve">Complete the following fields specific to the patient and treatment: patient information, ID attending </w:t>
      </w:r>
      <w:bookmarkStart w:id="1" w:name="_GoBack"/>
      <w:bookmarkEnd w:id="1"/>
      <w:r w:rsidRPr="00A16AEC">
        <w:t xml:space="preserve">information, drug name, ICD-10 code, current dosing regimen and doses per week, date/time of last doses prior to sampling, date/time of planned times (or leave blank if scavenged blood samples used). </w:t>
      </w:r>
    </w:p>
    <w:p w14:paraId="207E27C2" w14:textId="3A8EF972" w:rsidR="003D3554" w:rsidRPr="00A16AEC" w:rsidRDefault="003D3554" w:rsidP="003D3554">
      <w:pPr>
        <w:pStyle w:val="ListParagraph"/>
        <w:numPr>
          <w:ilvl w:val="2"/>
          <w:numId w:val="2"/>
        </w:numPr>
        <w:spacing w:after="120" w:line="240" w:lineRule="exact"/>
        <w:contextualSpacing w:val="0"/>
      </w:pPr>
      <w:r w:rsidRPr="00A16AEC">
        <w:t>Referred testing phone: 312-926-1200</w:t>
      </w:r>
    </w:p>
    <w:p w14:paraId="18F9756A" w14:textId="63C79305" w:rsidR="003D3554" w:rsidRPr="00A16AEC" w:rsidRDefault="003D3554" w:rsidP="003D3554">
      <w:pPr>
        <w:pStyle w:val="ListParagraph"/>
        <w:numPr>
          <w:ilvl w:val="2"/>
          <w:numId w:val="2"/>
        </w:numPr>
        <w:spacing w:after="120" w:line="240" w:lineRule="exact"/>
        <w:contextualSpacing w:val="0"/>
      </w:pPr>
      <w:r w:rsidRPr="00A16AEC">
        <w:t>Referred testing fax: 312-926-6010</w:t>
      </w:r>
    </w:p>
    <w:p w14:paraId="7A600DD7" w14:textId="2D36AE8A" w:rsidR="003D3554" w:rsidRPr="00A16AEC" w:rsidRDefault="003D3554" w:rsidP="00754BE0">
      <w:pPr>
        <w:pStyle w:val="ListParagraph"/>
        <w:numPr>
          <w:ilvl w:val="2"/>
          <w:numId w:val="2"/>
        </w:numPr>
        <w:spacing w:line="240" w:lineRule="exact"/>
        <w:contextualSpacing w:val="0"/>
      </w:pPr>
      <w:r w:rsidRPr="00A16AEC">
        <w:t xml:space="preserve">ICD-10 code: </w:t>
      </w:r>
    </w:p>
    <w:p w14:paraId="25D2B73B" w14:textId="75360B10" w:rsidR="003D3554" w:rsidRPr="00A16AEC" w:rsidRDefault="003D3554" w:rsidP="00754BE0">
      <w:pPr>
        <w:pStyle w:val="ListParagraph"/>
        <w:numPr>
          <w:ilvl w:val="3"/>
          <w:numId w:val="2"/>
        </w:numPr>
        <w:spacing w:line="240" w:lineRule="exact"/>
        <w:contextualSpacing w:val="0"/>
      </w:pPr>
      <w:r w:rsidRPr="00A16AEC">
        <w:t>Cephalosporins: T36.1X6A</w:t>
      </w:r>
    </w:p>
    <w:p w14:paraId="35536038" w14:textId="5D78B630" w:rsidR="003D3554" w:rsidRPr="00A16AEC" w:rsidRDefault="003D3554" w:rsidP="00754BE0">
      <w:pPr>
        <w:pStyle w:val="ListParagraph"/>
        <w:numPr>
          <w:ilvl w:val="3"/>
          <w:numId w:val="2"/>
        </w:numPr>
        <w:spacing w:line="240" w:lineRule="exact"/>
        <w:contextualSpacing w:val="0"/>
      </w:pPr>
      <w:r w:rsidRPr="00A16AEC">
        <w:t>All other systemic antibiotics: T36.8X6A</w:t>
      </w:r>
    </w:p>
    <w:p w14:paraId="7AF244C6" w14:textId="63F65859" w:rsidR="00CB15A7" w:rsidRPr="00A16AEC" w:rsidRDefault="00CB15A7" w:rsidP="00CB15A7">
      <w:pPr>
        <w:pStyle w:val="ListParagraph"/>
        <w:numPr>
          <w:ilvl w:val="2"/>
          <w:numId w:val="2"/>
        </w:numPr>
        <w:spacing w:after="120" w:line="240" w:lineRule="exact"/>
        <w:contextualSpacing w:val="0"/>
      </w:pPr>
      <w:r w:rsidRPr="00A16AEC">
        <w:t>Circle</w:t>
      </w:r>
      <w:r w:rsidR="00BA0A51">
        <w:t xml:space="preserve"> name of the</w:t>
      </w:r>
      <w:r w:rsidRPr="00A16AEC">
        <w:t xml:space="preserve"> drug </w:t>
      </w:r>
      <w:r w:rsidR="00BA0A51">
        <w:t xml:space="preserve">to be assayed </w:t>
      </w:r>
      <w:r w:rsidRPr="00A16AEC">
        <w:t>in lower right-hand corner of form of the PDF form</w:t>
      </w:r>
    </w:p>
    <w:p w14:paraId="4399318E" w14:textId="03EF4E94" w:rsidR="003D3554" w:rsidRPr="00A16AEC" w:rsidRDefault="003D3554" w:rsidP="003D3554">
      <w:pPr>
        <w:pStyle w:val="ListParagraph"/>
        <w:numPr>
          <w:ilvl w:val="1"/>
          <w:numId w:val="2"/>
        </w:numPr>
        <w:spacing w:after="120" w:line="240" w:lineRule="exact"/>
        <w:contextualSpacing w:val="0"/>
      </w:pPr>
      <w:r w:rsidRPr="00A16AEC">
        <w:t>Drug sample can be shipped Mon-Wed (must notify Referred Testing by 1PM on day of test). Samples are sent using standard overnight FedEx.</w:t>
      </w:r>
    </w:p>
    <w:p w14:paraId="33A4ED55" w14:textId="00569176" w:rsidR="003D2358" w:rsidRPr="00A16AEC" w:rsidRDefault="003D2358" w:rsidP="003D2358">
      <w:pPr>
        <w:numPr>
          <w:ilvl w:val="2"/>
          <w:numId w:val="31"/>
        </w:numPr>
        <w:spacing w:after="120" w:line="240" w:lineRule="exact"/>
      </w:pPr>
      <w:r w:rsidRPr="00A16AEC">
        <w:t xml:space="preserve">For tests sent Monday-Wednesday, expect results within 24-48 </w:t>
      </w:r>
      <w:proofErr w:type="spellStart"/>
      <w:r w:rsidRPr="00A16AEC">
        <w:t>hr</w:t>
      </w:r>
      <w:proofErr w:type="spellEnd"/>
    </w:p>
    <w:p w14:paraId="0F04B90A" w14:textId="77777777" w:rsidR="00CB15A7" w:rsidRPr="00A16AEC" w:rsidRDefault="00CB15A7" w:rsidP="00CB15A7">
      <w:pPr>
        <w:numPr>
          <w:ilvl w:val="2"/>
          <w:numId w:val="31"/>
        </w:numPr>
        <w:spacing w:after="120" w:line="240" w:lineRule="exact"/>
      </w:pPr>
      <w:r w:rsidRPr="007B26BF">
        <w:rPr>
          <w:u w:val="single"/>
        </w:rPr>
        <w:t>Note</w:t>
      </w:r>
      <w:r w:rsidRPr="00A16AEC">
        <w:t>: the sample may not arrive until after the morning assay run is completed</w:t>
      </w:r>
    </w:p>
    <w:p w14:paraId="75A95F6D" w14:textId="41E066AA" w:rsidR="00CB15A7" w:rsidRPr="00A16AEC" w:rsidRDefault="00CB15A7" w:rsidP="00CB15A7">
      <w:pPr>
        <w:numPr>
          <w:ilvl w:val="1"/>
          <w:numId w:val="35"/>
        </w:numPr>
        <w:spacing w:after="120" w:line="240" w:lineRule="exact"/>
      </w:pPr>
      <w:r w:rsidRPr="00A16AEC">
        <w:t>ID pharmacist to interpret drug levels, communicate any required dose changes to team, and document in Beta-lactam monitoring note in Epic.</w:t>
      </w:r>
    </w:p>
    <w:p w14:paraId="67F9C438" w14:textId="46EC6346" w:rsidR="00CF2EF6" w:rsidRPr="00A16AEC" w:rsidRDefault="00CF2EF6" w:rsidP="00CB15A7">
      <w:pPr>
        <w:numPr>
          <w:ilvl w:val="2"/>
          <w:numId w:val="35"/>
        </w:numPr>
        <w:spacing w:after="120" w:line="240" w:lineRule="exact"/>
      </w:pPr>
      <w:r w:rsidRPr="00A16AEC">
        <w:t>PK/PD targets for measurable beta-lactams:</w:t>
      </w:r>
    </w:p>
    <w:p w14:paraId="5D20DF29" w14:textId="5E7A604B" w:rsidR="00CF2EF6" w:rsidRPr="00A16AEC" w:rsidRDefault="00CF2EF6" w:rsidP="00CB15A7">
      <w:pPr>
        <w:numPr>
          <w:ilvl w:val="3"/>
          <w:numId w:val="35"/>
        </w:numPr>
        <w:spacing w:after="120" w:line="240" w:lineRule="exact"/>
      </w:pPr>
      <w:r w:rsidRPr="00A16AEC">
        <w:t>Levels can be interpreted using standard first order equations</w:t>
      </w:r>
      <w:r w:rsidR="00917BA7">
        <w:t xml:space="preserve">, the attached dosing calculator (see </w:t>
      </w:r>
      <w:hyperlink w:anchor="Eappendix" w:history="1">
        <w:r w:rsidR="00917BA7" w:rsidRPr="00754BE0">
          <w:rPr>
            <w:rStyle w:val="Hyperlink"/>
          </w:rPr>
          <w:t>Appendix</w:t>
        </w:r>
        <w:r w:rsidR="00754BE0" w:rsidRPr="00754BE0">
          <w:rPr>
            <w:rStyle w:val="Hyperlink"/>
          </w:rPr>
          <w:t xml:space="preserve"> E</w:t>
        </w:r>
      </w:hyperlink>
      <w:r w:rsidR="00917BA7">
        <w:t>),</w:t>
      </w:r>
      <w:r w:rsidRPr="00A16AEC">
        <w:t xml:space="preserve"> or Bayesian software</w:t>
      </w:r>
      <w:r w:rsidR="00702936">
        <w:t xml:space="preserve"> (for cefepime only).</w:t>
      </w:r>
    </w:p>
    <w:p w14:paraId="205CEAD4" w14:textId="2AA415FA" w:rsidR="003D2358" w:rsidRPr="00A16AEC" w:rsidRDefault="00606F00" w:rsidP="00CB15A7">
      <w:pPr>
        <w:numPr>
          <w:ilvl w:val="3"/>
          <w:numId w:val="35"/>
        </w:numPr>
        <w:spacing w:after="120" w:line="240" w:lineRule="exact"/>
        <w:ind w:right="-360"/>
      </w:pPr>
      <w:r>
        <w:t xml:space="preserve">General recommendations for PK/PD targets for TDM (Table </w:t>
      </w:r>
      <w:r w:rsidR="000253EF">
        <w:t>1</w:t>
      </w:r>
      <w:r>
        <w:t>):</w:t>
      </w:r>
    </w:p>
    <w:tbl>
      <w:tblPr>
        <w:tblStyle w:val="GridTable6Colorful"/>
        <w:tblW w:w="5000" w:type="pct"/>
        <w:tblInd w:w="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FA52F8" w:rsidRPr="00A16AEC" w14:paraId="5AEEA8D3" w14:textId="77777777" w:rsidTr="00FA5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6462B" w14:textId="03D75A6B" w:rsidR="00FA52F8" w:rsidRPr="004A49CE" w:rsidRDefault="00FA52F8" w:rsidP="00FA52F8">
            <w:pPr>
              <w:rPr>
                <w:rFonts w:ascii="Times New Roman" w:hAnsi="Times New Roman" w:cs="Times New Roman"/>
              </w:rPr>
            </w:pPr>
            <w:r w:rsidRPr="004A49CE">
              <w:rPr>
                <w:rFonts w:ascii="Times New Roman" w:hAnsi="Times New Roman" w:cs="Times New Roman"/>
              </w:rPr>
              <w:t xml:space="preserve">Table </w:t>
            </w:r>
            <w:r w:rsidR="000253EF">
              <w:rPr>
                <w:rFonts w:ascii="Times New Roman" w:hAnsi="Times New Roman" w:cs="Times New Roman"/>
              </w:rPr>
              <w:t>1</w:t>
            </w:r>
            <w:r w:rsidRPr="004A49CE">
              <w:rPr>
                <w:rFonts w:ascii="Times New Roman" w:hAnsi="Times New Roman" w:cs="Times New Roman"/>
              </w:rPr>
              <w:t xml:space="preserve">. </w:t>
            </w:r>
            <w:r w:rsidRPr="004A49CE">
              <w:rPr>
                <w:rFonts w:ascii="Times New Roman" w:hAnsi="Times New Roman" w:cs="Times New Roman"/>
                <w:b w:val="0"/>
              </w:rPr>
              <w:t>Population-Based Pharmacokinetic Targets</w:t>
            </w:r>
            <w:r w:rsidRPr="004A49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2358" w:rsidRPr="00A16AEC" w14:paraId="02146417" w14:textId="77777777" w:rsidTr="00F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auto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0F2FCF4" w14:textId="77777777" w:rsidR="003D2358" w:rsidRPr="00A16AEC" w:rsidRDefault="003D2358">
            <w:pPr>
              <w:jc w:val="center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PK/PD Index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4DF0038" w14:textId="77777777" w:rsidR="003D2358" w:rsidRPr="00A16AEC" w:rsidRDefault="003D2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AEC">
              <w:rPr>
                <w:rFonts w:ascii="Times New Roman" w:hAnsi="Times New Roman" w:cs="Times New Roman"/>
                <w:bCs/>
              </w:rPr>
              <w:t>Population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A184D8B" w14:textId="77777777" w:rsidR="003D2358" w:rsidRPr="00A16AEC" w:rsidRDefault="003D2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AEC">
              <w:rPr>
                <w:rFonts w:ascii="Times New Roman" w:hAnsi="Times New Roman" w:cs="Times New Roman"/>
                <w:bCs/>
              </w:rPr>
              <w:t>Target*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163A83C" w14:textId="77777777" w:rsidR="003D2358" w:rsidRPr="00A16AEC" w:rsidRDefault="003D2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AEC">
              <w:rPr>
                <w:rFonts w:ascii="Times New Roman" w:hAnsi="Times New Roman" w:cs="Times New Roman"/>
                <w:bCs/>
              </w:rPr>
              <w:t>Pathogens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739DE5C" w14:textId="77777777" w:rsidR="003D2358" w:rsidRPr="00A16AEC" w:rsidRDefault="003D2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Drug class</w:t>
            </w:r>
          </w:p>
        </w:tc>
      </w:tr>
      <w:tr w:rsidR="003D2358" w:rsidRPr="00A16AEC" w14:paraId="2B12C83E" w14:textId="77777777" w:rsidTr="003D235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35072C9" w14:textId="77777777" w:rsidR="003D2358" w:rsidRPr="00A16AEC" w:rsidRDefault="003D23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AEC">
              <w:rPr>
                <w:rFonts w:ascii="Times New Roman" w:hAnsi="Times New Roman" w:cs="Times New Roman"/>
                <w:i/>
                <w:iCs/>
              </w:rPr>
              <w:t>f</w:t>
            </w:r>
            <w:r w:rsidRPr="00A16AEC">
              <w:rPr>
                <w:rFonts w:ascii="Times New Roman" w:hAnsi="Times New Roman" w:cs="Times New Roman"/>
              </w:rPr>
              <w:t>T</w:t>
            </w:r>
            <w:proofErr w:type="spellEnd"/>
            <w:r w:rsidRPr="00A16AEC">
              <w:rPr>
                <w:rFonts w:ascii="Times New Roman" w:hAnsi="Times New Roman" w:cs="Times New Roman"/>
                <w:vertAlign w:val="subscript"/>
              </w:rPr>
              <w:t>&gt;MIC</w:t>
            </w:r>
          </w:p>
        </w:tc>
        <w:tc>
          <w:tcPr>
            <w:tcW w:w="1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0507E36" w14:textId="77777777" w:rsidR="003D2358" w:rsidRPr="00A16AEC" w:rsidRDefault="003D2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1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B06AB64" w14:textId="4CD9347F" w:rsidR="003D2358" w:rsidRPr="00A16AEC" w:rsidRDefault="003D2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100% &gt;1x to 4x MIC</w:t>
            </w:r>
            <w:r w:rsidR="00BA0A5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9EA09FF" w14:textId="77777777" w:rsidR="003D2358" w:rsidRPr="00A16AEC" w:rsidRDefault="003D2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28E6058" w14:textId="77777777" w:rsidR="003D2358" w:rsidRPr="00A16AEC" w:rsidRDefault="003D2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All</w:t>
            </w:r>
          </w:p>
        </w:tc>
      </w:tr>
      <w:tr w:rsidR="003D2358" w:rsidRPr="00A16AEC" w14:paraId="39C10E8C" w14:textId="77777777" w:rsidTr="003D2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A98B5D1" w14:textId="77777777" w:rsidR="003D2358" w:rsidRPr="00A16AEC" w:rsidRDefault="003D23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AEC">
              <w:rPr>
                <w:rFonts w:ascii="Times New Roman" w:hAnsi="Times New Roman" w:cs="Times New Roman"/>
                <w:i/>
                <w:iCs/>
              </w:rPr>
              <w:t>f</w:t>
            </w:r>
            <w:r w:rsidRPr="00A16AEC">
              <w:rPr>
                <w:rFonts w:ascii="Times New Roman" w:hAnsi="Times New Roman" w:cs="Times New Roman"/>
              </w:rPr>
              <w:t>T</w:t>
            </w:r>
            <w:proofErr w:type="spellEnd"/>
            <w:r w:rsidRPr="00A16AEC">
              <w:rPr>
                <w:rFonts w:ascii="Times New Roman" w:hAnsi="Times New Roman" w:cs="Times New Roman"/>
                <w:vertAlign w:val="subscript"/>
              </w:rPr>
              <w:t>&gt;MIC</w:t>
            </w:r>
          </w:p>
        </w:tc>
        <w:tc>
          <w:tcPr>
            <w:tcW w:w="1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F83BB64" w14:textId="77777777" w:rsidR="003D2358" w:rsidRPr="00A16AEC" w:rsidRDefault="003D2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SOT/SCT</w:t>
            </w:r>
          </w:p>
        </w:tc>
        <w:tc>
          <w:tcPr>
            <w:tcW w:w="1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BB8A21A" w14:textId="77777777" w:rsidR="003D2358" w:rsidRPr="00A16AEC" w:rsidRDefault="003D2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100% &gt;1x to 4x MIC</w:t>
            </w:r>
          </w:p>
        </w:tc>
        <w:tc>
          <w:tcPr>
            <w:tcW w:w="1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52F90D2" w14:textId="77777777" w:rsidR="003D2358" w:rsidRPr="00A16AEC" w:rsidRDefault="003D2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CD385CE" w14:textId="77777777" w:rsidR="003D2358" w:rsidRPr="00A16AEC" w:rsidRDefault="003D2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All</w:t>
            </w:r>
          </w:p>
        </w:tc>
      </w:tr>
      <w:tr w:rsidR="003D2358" w:rsidRPr="00A16AEC" w14:paraId="4AAF542E" w14:textId="77777777" w:rsidTr="003D235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auto"/>
              <w:right w:val="single" w:sz="4" w:space="0" w:color="666666" w:themeColor="text1" w:themeTint="99"/>
            </w:tcBorders>
            <w:hideMark/>
          </w:tcPr>
          <w:p w14:paraId="3E57DB1D" w14:textId="77777777" w:rsidR="003D2358" w:rsidRPr="00A16AEC" w:rsidRDefault="003D2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AEC">
              <w:rPr>
                <w:rFonts w:ascii="Times New Roman" w:hAnsi="Times New Roman" w:cs="Times New Roman"/>
                <w:i/>
                <w:iCs/>
              </w:rPr>
              <w:t>f</w:t>
            </w:r>
            <w:r w:rsidRPr="00A16AEC">
              <w:rPr>
                <w:rFonts w:ascii="Times New Roman" w:hAnsi="Times New Roman" w:cs="Times New Roman"/>
              </w:rPr>
              <w:t>T</w:t>
            </w:r>
            <w:proofErr w:type="spellEnd"/>
            <w:r w:rsidRPr="00A16AEC">
              <w:rPr>
                <w:rFonts w:ascii="Times New Roman" w:hAnsi="Times New Roman" w:cs="Times New Roman"/>
                <w:vertAlign w:val="subscript"/>
              </w:rPr>
              <w:t>&gt;MIC</w:t>
            </w:r>
          </w:p>
        </w:tc>
        <w:tc>
          <w:tcPr>
            <w:tcW w:w="1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auto"/>
              <w:right w:val="single" w:sz="4" w:space="0" w:color="666666" w:themeColor="text1" w:themeTint="99"/>
            </w:tcBorders>
            <w:hideMark/>
          </w:tcPr>
          <w:p w14:paraId="4B7DC199" w14:textId="77777777" w:rsidR="003D2358" w:rsidRPr="00A16AEC" w:rsidRDefault="003D23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Floor/Ward</w:t>
            </w:r>
          </w:p>
        </w:tc>
        <w:tc>
          <w:tcPr>
            <w:tcW w:w="1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auto"/>
              <w:right w:val="single" w:sz="4" w:space="0" w:color="666666" w:themeColor="text1" w:themeTint="99"/>
            </w:tcBorders>
            <w:hideMark/>
          </w:tcPr>
          <w:p w14:paraId="3278F129" w14:textId="77777777" w:rsidR="003D2358" w:rsidRPr="00A16AEC" w:rsidRDefault="003D23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100% &gt; 1x MIC</w:t>
            </w:r>
          </w:p>
        </w:tc>
        <w:tc>
          <w:tcPr>
            <w:tcW w:w="1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auto"/>
              <w:right w:val="single" w:sz="4" w:space="0" w:color="666666" w:themeColor="text1" w:themeTint="99"/>
            </w:tcBorders>
            <w:hideMark/>
          </w:tcPr>
          <w:p w14:paraId="64C87EEB" w14:textId="77777777" w:rsidR="003D2358" w:rsidRPr="00A16AEC" w:rsidRDefault="003D23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000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auto"/>
              <w:right w:val="single" w:sz="4" w:space="0" w:color="666666" w:themeColor="text1" w:themeTint="99"/>
            </w:tcBorders>
            <w:hideMark/>
          </w:tcPr>
          <w:p w14:paraId="7AB9F315" w14:textId="77777777" w:rsidR="003D2358" w:rsidRPr="00A16AEC" w:rsidRDefault="003D235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All</w:t>
            </w:r>
          </w:p>
        </w:tc>
      </w:tr>
      <w:tr w:rsidR="003D2358" w:rsidRPr="00A16AEC" w14:paraId="25292566" w14:textId="77777777" w:rsidTr="00F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5F00BC" w14:textId="44523C02" w:rsidR="000253EF" w:rsidRPr="000253EF" w:rsidRDefault="000253EF" w:rsidP="003D2358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Abbreviations: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ICU, intensive care unit; MIC, minimum inhibitory concentration; SCT, stem cell transplantation; SOT, solid organ transplant</w:t>
            </w:r>
          </w:p>
          <w:p w14:paraId="41B627D8" w14:textId="4BD99CBE" w:rsidR="003D2358" w:rsidRDefault="003D2358" w:rsidP="003D2358">
            <w:pPr>
              <w:contextualSpacing/>
              <w:rPr>
                <w:rFonts w:ascii="Times New Roman" w:hAnsi="Times New Roman" w:cs="Times New Roman"/>
                <w:bCs w:val="0"/>
              </w:rPr>
            </w:pPr>
            <w:r w:rsidRPr="00A16AEC">
              <w:rPr>
                <w:rFonts w:ascii="Times New Roman" w:hAnsi="Times New Roman" w:cs="Times New Roman"/>
                <w:b w:val="0"/>
              </w:rPr>
              <w:t>* The choice of the PK/PD target should be nuanced to the clinical status of the patient</w:t>
            </w:r>
          </w:p>
          <w:p w14:paraId="6D02F2CA" w14:textId="3F9AABC1" w:rsidR="00BA0A51" w:rsidRPr="00A16AEC" w:rsidRDefault="00BA0A51" w:rsidP="003D2358">
            <w:pPr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**For </w:t>
            </w:r>
            <w:r w:rsidRPr="00BA0A51">
              <w:rPr>
                <w:rFonts w:ascii="Times New Roman" w:hAnsi="Times New Roman" w:cs="Times New Roman"/>
                <w:b w:val="0"/>
              </w:rPr>
              <w:t>seriously ill patients and those with deep seated infections or immunocompromised status</w:t>
            </w:r>
            <w:r>
              <w:rPr>
                <w:rFonts w:ascii="Times New Roman" w:hAnsi="Times New Roman" w:cs="Times New Roman"/>
                <w:b w:val="0"/>
              </w:rPr>
              <w:t xml:space="preserve"> consider a more aggressive goal in the context of the patient’s status</w:t>
            </w:r>
          </w:p>
        </w:tc>
      </w:tr>
    </w:tbl>
    <w:p w14:paraId="3661E3CA" w14:textId="58CF5C33" w:rsidR="003D2358" w:rsidRPr="00A16AEC" w:rsidRDefault="003D2358" w:rsidP="005E7414">
      <w:pPr>
        <w:spacing w:line="240" w:lineRule="exact"/>
      </w:pPr>
    </w:p>
    <w:p w14:paraId="26110591" w14:textId="2C087AC8" w:rsidR="00CB15A7" w:rsidRPr="00A16AEC" w:rsidRDefault="00CB15A7" w:rsidP="00A16AEC">
      <w:pPr>
        <w:pStyle w:val="ListParagraph"/>
        <w:numPr>
          <w:ilvl w:val="2"/>
          <w:numId w:val="35"/>
        </w:numPr>
        <w:spacing w:after="120" w:line="240" w:lineRule="exact"/>
        <w:contextualSpacing w:val="0"/>
      </w:pPr>
      <w:r w:rsidRPr="00A16AEC">
        <w:t>Interpretation of TDM results</w:t>
      </w:r>
    </w:p>
    <w:p w14:paraId="1588407C" w14:textId="02C99E6C" w:rsidR="007B26BF" w:rsidRDefault="007B26BF" w:rsidP="00A16AEC">
      <w:pPr>
        <w:pStyle w:val="ListParagraph"/>
        <w:numPr>
          <w:ilvl w:val="3"/>
          <w:numId w:val="35"/>
        </w:numPr>
        <w:spacing w:after="120" w:line="240" w:lineRule="exact"/>
        <w:contextualSpacing w:val="0"/>
      </w:pPr>
      <w:r w:rsidRPr="007B26BF">
        <w:rPr>
          <w:u w:val="single"/>
        </w:rPr>
        <w:t>Note</w:t>
      </w:r>
      <w:r>
        <w:t xml:space="preserve">: </w:t>
      </w:r>
      <w:r w:rsidR="00F61A2B">
        <w:t xml:space="preserve">See </w:t>
      </w:r>
      <w:hyperlink w:anchor="Eappendix" w:history="1">
        <w:r w:rsidR="00F61A2B" w:rsidRPr="000253EF">
          <w:rPr>
            <w:rStyle w:val="Hyperlink"/>
          </w:rPr>
          <w:t xml:space="preserve">Appendix </w:t>
        </w:r>
        <w:r w:rsidR="000253EF" w:rsidRPr="000253EF">
          <w:rPr>
            <w:rStyle w:val="Hyperlink"/>
          </w:rPr>
          <w:t>E</w:t>
        </w:r>
      </w:hyperlink>
      <w:r w:rsidR="00F61A2B">
        <w:t xml:space="preserve"> for </w:t>
      </w:r>
      <w:r w:rsidR="00A71B01">
        <w:t>Excel dosing calculator for first order PK and for T</w:t>
      </w:r>
      <w:r w:rsidR="00A71B01" w:rsidRPr="008C6DB2">
        <w:rPr>
          <w:vertAlign w:val="subscript"/>
        </w:rPr>
        <w:t>&gt;</w:t>
      </w:r>
      <w:r w:rsidR="00A71B01" w:rsidRPr="00A71B01">
        <w:rPr>
          <w:vertAlign w:val="subscript"/>
        </w:rPr>
        <w:t>MIC</w:t>
      </w:r>
      <w:r>
        <w:t xml:space="preserve"> </w:t>
      </w:r>
    </w:p>
    <w:p w14:paraId="0239BEAD" w14:textId="54DDB3E8" w:rsidR="00A16AEC" w:rsidRPr="00A16AEC" w:rsidRDefault="00CB15A7" w:rsidP="00A16AEC">
      <w:pPr>
        <w:pStyle w:val="ListParagraph"/>
        <w:numPr>
          <w:ilvl w:val="3"/>
          <w:numId w:val="35"/>
        </w:numPr>
        <w:spacing w:after="120" w:line="240" w:lineRule="exact"/>
        <w:contextualSpacing w:val="0"/>
      </w:pPr>
      <w:r w:rsidRPr="00A16AEC">
        <w:t>Once PK analysis is complete</w:t>
      </w:r>
      <w:r w:rsidR="00FA52F8">
        <w:t xml:space="preserve">, </w:t>
      </w:r>
      <w:r w:rsidRPr="00A16AEC">
        <w:t>T</w:t>
      </w:r>
      <w:r w:rsidRPr="008C6DB2">
        <w:rPr>
          <w:vertAlign w:val="subscript"/>
        </w:rPr>
        <w:t>&gt;MIC</w:t>
      </w:r>
      <w:r w:rsidRPr="00A16AEC">
        <w:t xml:space="preserve"> can be assessed</w:t>
      </w:r>
    </w:p>
    <w:p w14:paraId="56862F70" w14:textId="645457FF" w:rsidR="00A16AEC" w:rsidRPr="00A16AEC" w:rsidRDefault="00A16AEC" w:rsidP="00A16AEC">
      <w:pPr>
        <w:pStyle w:val="ListParagraph"/>
        <w:numPr>
          <w:ilvl w:val="3"/>
          <w:numId w:val="35"/>
        </w:numPr>
        <w:spacing w:after="120" w:line="240" w:lineRule="exact"/>
        <w:contextualSpacing w:val="0"/>
      </w:pPr>
      <w:r w:rsidRPr="00A16AEC">
        <w:t>If floor patient</w:t>
      </w:r>
      <w:r w:rsidR="00FA52F8">
        <w:t xml:space="preserve"> and</w:t>
      </w:r>
      <w:r w:rsidRPr="00A16AEC">
        <w:t xml:space="preserve"> T</w:t>
      </w:r>
      <w:r w:rsidR="00FA52F8">
        <w:t xml:space="preserve"> </w:t>
      </w:r>
      <w:r w:rsidRPr="008C6DB2">
        <w:rPr>
          <w:vertAlign w:val="subscript"/>
        </w:rPr>
        <w:t>&gt;</w:t>
      </w:r>
      <w:r w:rsidR="00FA52F8" w:rsidRPr="008C6DB2">
        <w:rPr>
          <w:vertAlign w:val="subscript"/>
        </w:rPr>
        <w:t xml:space="preserve"> </w:t>
      </w:r>
      <w:r w:rsidRPr="008C6DB2">
        <w:rPr>
          <w:vertAlign w:val="subscript"/>
        </w:rPr>
        <w:t>MIC</w:t>
      </w:r>
      <w:r w:rsidRPr="00A16AEC">
        <w:t xml:space="preserve"> is &lt; 100%</w:t>
      </w:r>
      <w:r w:rsidR="00FA52F8">
        <w:t>,</w:t>
      </w:r>
      <w:r w:rsidRPr="00A16AEC">
        <w:t xml:space="preserve"> increase dose or prolong infusion time to target 100% T</w:t>
      </w:r>
      <w:r w:rsidR="00FA52F8">
        <w:t xml:space="preserve"> </w:t>
      </w:r>
      <w:r w:rsidRPr="008C6DB2">
        <w:rPr>
          <w:vertAlign w:val="subscript"/>
        </w:rPr>
        <w:t>&gt;</w:t>
      </w:r>
      <w:r w:rsidR="00FA52F8" w:rsidRPr="008C6DB2">
        <w:rPr>
          <w:vertAlign w:val="subscript"/>
        </w:rPr>
        <w:t xml:space="preserve"> </w:t>
      </w:r>
      <w:r w:rsidRPr="008C6DB2">
        <w:rPr>
          <w:vertAlign w:val="subscript"/>
        </w:rPr>
        <w:t>MIC</w:t>
      </w:r>
    </w:p>
    <w:p w14:paraId="7F4422F2" w14:textId="4E442CA0" w:rsidR="00A16AEC" w:rsidRPr="00A16AEC" w:rsidRDefault="00A16AEC" w:rsidP="00A16AEC">
      <w:pPr>
        <w:pStyle w:val="ListParagraph"/>
        <w:numPr>
          <w:ilvl w:val="3"/>
          <w:numId w:val="35"/>
        </w:numPr>
        <w:spacing w:after="120" w:line="240" w:lineRule="exact"/>
        <w:contextualSpacing w:val="0"/>
      </w:pPr>
      <w:r w:rsidRPr="00A16AEC">
        <w:t>If ICU patient</w:t>
      </w:r>
      <w:r w:rsidR="00FA52F8">
        <w:t xml:space="preserve"> and </w:t>
      </w:r>
      <w:r w:rsidRPr="00A16AEC">
        <w:t>T</w:t>
      </w:r>
      <w:r w:rsidR="00FA52F8">
        <w:t xml:space="preserve"> </w:t>
      </w:r>
      <w:r w:rsidRPr="008C6DB2">
        <w:rPr>
          <w:vertAlign w:val="subscript"/>
        </w:rPr>
        <w:t>&gt;</w:t>
      </w:r>
      <w:r w:rsidR="00FA52F8" w:rsidRPr="008C6DB2">
        <w:rPr>
          <w:vertAlign w:val="subscript"/>
        </w:rPr>
        <w:t xml:space="preserve"> </w:t>
      </w:r>
      <w:r w:rsidRPr="008C6DB2">
        <w:rPr>
          <w:vertAlign w:val="subscript"/>
        </w:rPr>
        <w:t>1-4x</w:t>
      </w:r>
      <w:r w:rsidR="00FA52F8" w:rsidRPr="008C6DB2">
        <w:rPr>
          <w:vertAlign w:val="subscript"/>
        </w:rPr>
        <w:t xml:space="preserve"> </w:t>
      </w:r>
      <w:r w:rsidRPr="008C6DB2">
        <w:rPr>
          <w:vertAlign w:val="subscript"/>
        </w:rPr>
        <w:t>MIC</w:t>
      </w:r>
      <w:r w:rsidRPr="00A16AEC">
        <w:t xml:space="preserve"> is &lt; 100%</w:t>
      </w:r>
      <w:r w:rsidR="00FA52F8">
        <w:t>,</w:t>
      </w:r>
      <w:r w:rsidRPr="00A16AEC">
        <w:t xml:space="preserve"> increase dose or prolong infusion time to target 100% T</w:t>
      </w:r>
      <w:r w:rsidR="00FA52F8">
        <w:t xml:space="preserve"> </w:t>
      </w:r>
      <w:r w:rsidRPr="008C6DB2">
        <w:rPr>
          <w:vertAlign w:val="subscript"/>
        </w:rPr>
        <w:t>&gt;</w:t>
      </w:r>
      <w:r w:rsidR="00FA52F8" w:rsidRPr="008C6DB2">
        <w:rPr>
          <w:vertAlign w:val="subscript"/>
        </w:rPr>
        <w:t xml:space="preserve"> </w:t>
      </w:r>
      <w:r w:rsidRPr="008C6DB2">
        <w:rPr>
          <w:vertAlign w:val="subscript"/>
        </w:rPr>
        <w:t>1-4x</w:t>
      </w:r>
      <w:r w:rsidR="00FA52F8" w:rsidRPr="008C6DB2">
        <w:rPr>
          <w:vertAlign w:val="subscript"/>
        </w:rPr>
        <w:t xml:space="preserve"> </w:t>
      </w:r>
      <w:r w:rsidRPr="008C6DB2">
        <w:rPr>
          <w:vertAlign w:val="subscript"/>
        </w:rPr>
        <w:t>MIC</w:t>
      </w:r>
    </w:p>
    <w:p w14:paraId="143E730C" w14:textId="2870C913" w:rsidR="00A16AEC" w:rsidRPr="00A16AEC" w:rsidRDefault="00A16AEC" w:rsidP="00A16AEC">
      <w:pPr>
        <w:pStyle w:val="ListParagraph"/>
        <w:numPr>
          <w:ilvl w:val="4"/>
          <w:numId w:val="35"/>
        </w:numPr>
        <w:spacing w:after="120" w:line="240" w:lineRule="exact"/>
        <w:contextualSpacing w:val="0"/>
      </w:pPr>
      <w:r w:rsidRPr="00A16AEC">
        <w:t>If trough &gt; 8x MIC</w:t>
      </w:r>
      <w:r w:rsidR="00FA52F8">
        <w:t>,</w:t>
      </w:r>
      <w:r w:rsidRPr="00A16AEC">
        <w:t xml:space="preserve"> consider reducing dose or frequency by 50% </w:t>
      </w:r>
    </w:p>
    <w:p w14:paraId="57248FFE" w14:textId="100270C6" w:rsidR="00A16AEC" w:rsidRPr="00A16AEC" w:rsidRDefault="00A16AEC" w:rsidP="00A16AEC">
      <w:pPr>
        <w:pStyle w:val="ListParagraph"/>
        <w:numPr>
          <w:ilvl w:val="4"/>
          <w:numId w:val="35"/>
        </w:numPr>
        <w:spacing w:after="120" w:line="240" w:lineRule="exact"/>
        <w:contextualSpacing w:val="0"/>
      </w:pPr>
      <w:r w:rsidRPr="00A16AEC">
        <w:t>If calculated/optimized beta-lactam dosing is great than that recommended in the NMH Optimizer or FDA label</w:t>
      </w:r>
      <w:r w:rsidR="00FA52F8">
        <w:t>,</w:t>
      </w:r>
      <w:r w:rsidRPr="00A16AEC">
        <w:t xml:space="preserve"> consult with ID pharmacist on call (pager 55955)</w:t>
      </w:r>
    </w:p>
    <w:p w14:paraId="69277535" w14:textId="749A1BAC" w:rsidR="00A16AEC" w:rsidRPr="00A16AEC" w:rsidRDefault="00A16AEC" w:rsidP="00A16AEC">
      <w:pPr>
        <w:pStyle w:val="ListParagraph"/>
        <w:numPr>
          <w:ilvl w:val="4"/>
          <w:numId w:val="35"/>
        </w:numPr>
        <w:spacing w:after="120" w:line="240" w:lineRule="exact"/>
        <w:contextualSpacing w:val="0"/>
      </w:pPr>
      <w:r w:rsidRPr="00A16AEC">
        <w:t>May consider changing agent or optimizing depending on clinical scenario</w:t>
      </w:r>
    </w:p>
    <w:p w14:paraId="667B1D38" w14:textId="00F2615E" w:rsidR="00A67D74" w:rsidRDefault="00CB15A7" w:rsidP="00A16AEC">
      <w:pPr>
        <w:pStyle w:val="ListParagraph"/>
        <w:numPr>
          <w:ilvl w:val="2"/>
          <w:numId w:val="35"/>
        </w:numPr>
        <w:spacing w:after="120" w:line="240" w:lineRule="exact"/>
        <w:contextualSpacing w:val="0"/>
      </w:pPr>
      <w:r w:rsidRPr="00A16AEC">
        <w:t>ID pharmacist to document as a note in Epic using the dotphrase (.BLMONITORING)</w:t>
      </w:r>
    </w:p>
    <w:p w14:paraId="6D8E0C8B" w14:textId="77777777" w:rsidR="00FA52F8" w:rsidRPr="00A16AEC" w:rsidRDefault="00FA52F8" w:rsidP="00FA52F8">
      <w:pPr>
        <w:pStyle w:val="ListParagraph"/>
        <w:spacing w:after="120" w:line="240" w:lineRule="exact"/>
        <w:ind w:left="1296"/>
        <w:contextualSpacing w:val="0"/>
      </w:pPr>
    </w:p>
    <w:p w14:paraId="2B6FD0EC" w14:textId="77777777" w:rsidR="00D26A34" w:rsidRDefault="00D26A34" w:rsidP="00982980">
      <w:pPr>
        <w:rPr>
          <w:b/>
          <w:caps/>
          <w:u w:val="single"/>
        </w:rPr>
      </w:pPr>
    </w:p>
    <w:p w14:paraId="5F33BD14" w14:textId="77777777" w:rsidR="00D26A34" w:rsidRDefault="00D26A34" w:rsidP="00982980">
      <w:pPr>
        <w:rPr>
          <w:b/>
          <w:caps/>
          <w:u w:val="single"/>
        </w:rPr>
      </w:pPr>
    </w:p>
    <w:p w14:paraId="400E6D86" w14:textId="77777777" w:rsidR="00D26A34" w:rsidRDefault="00D26A34" w:rsidP="00982980">
      <w:pPr>
        <w:rPr>
          <w:b/>
          <w:caps/>
          <w:u w:val="single"/>
        </w:rPr>
      </w:pPr>
    </w:p>
    <w:p w14:paraId="3260D624" w14:textId="5EE987DF" w:rsidR="000D7C08" w:rsidRPr="00A16AEC" w:rsidRDefault="00A23B37" w:rsidP="00982980">
      <w:r w:rsidRPr="00A16AEC">
        <w:rPr>
          <w:b/>
          <w:caps/>
          <w:u w:val="single"/>
        </w:rPr>
        <w:t>Appendices</w:t>
      </w:r>
      <w:r w:rsidR="00C205F8" w:rsidRPr="00A16AEC">
        <w:rPr>
          <w:b/>
          <w:caps/>
        </w:rPr>
        <w:t>:</w:t>
      </w:r>
    </w:p>
    <w:p w14:paraId="204E0610" w14:textId="77777777" w:rsidR="00DC61B2" w:rsidRDefault="00DC61B2" w:rsidP="00E60A1E">
      <w:pPr>
        <w:contextualSpacing/>
      </w:pPr>
    </w:p>
    <w:p w14:paraId="0ED9E5C3" w14:textId="34ABEC5A" w:rsidR="000253EF" w:rsidRPr="000253EF" w:rsidRDefault="00666D38" w:rsidP="00E60A1E">
      <w:pPr>
        <w:pStyle w:val="ListParagraph"/>
        <w:numPr>
          <w:ilvl w:val="1"/>
          <w:numId w:val="39"/>
        </w:numPr>
        <w:spacing w:after="120"/>
        <w:contextualSpacing w:val="0"/>
      </w:pPr>
      <w:hyperlink w:anchor="Aappendix" w:history="1">
        <w:r w:rsidR="000253EF" w:rsidRPr="000253EF">
          <w:rPr>
            <w:rStyle w:val="Hyperlink"/>
            <w:caps/>
          </w:rPr>
          <w:t>Appendix A – Orderable beta-lactam antibiotics</w:t>
        </w:r>
      </w:hyperlink>
    </w:p>
    <w:p w14:paraId="3260D626" w14:textId="1855D9FE" w:rsidR="00A23B37" w:rsidRPr="00BC7093" w:rsidRDefault="00666D38" w:rsidP="00E60A1E">
      <w:pPr>
        <w:pStyle w:val="ListParagraph"/>
        <w:numPr>
          <w:ilvl w:val="1"/>
          <w:numId w:val="39"/>
        </w:numPr>
        <w:spacing w:after="120"/>
        <w:contextualSpacing w:val="0"/>
      </w:pPr>
      <w:hyperlink w:anchor="Bappendix" w:history="1">
        <w:r w:rsidR="00DC61B2" w:rsidRPr="000253EF">
          <w:rPr>
            <w:rStyle w:val="Hyperlink"/>
          </w:rPr>
          <w:t xml:space="preserve">APPENDIX </w:t>
        </w:r>
        <w:r w:rsidR="000253EF" w:rsidRPr="000253EF">
          <w:rPr>
            <w:rStyle w:val="Hyperlink"/>
          </w:rPr>
          <w:t>B</w:t>
        </w:r>
        <w:r w:rsidR="00DC61B2" w:rsidRPr="000253EF">
          <w:rPr>
            <w:rStyle w:val="Hyperlink"/>
          </w:rPr>
          <w:t xml:space="preserve"> – UFHEALTH IDPL REQUISITION FORM</w:t>
        </w:r>
      </w:hyperlink>
    </w:p>
    <w:p w14:paraId="59E1EC47" w14:textId="43E98AFF" w:rsidR="008B4C29" w:rsidRPr="00BC7093" w:rsidRDefault="00666D38" w:rsidP="00E60A1E">
      <w:pPr>
        <w:pStyle w:val="ListParagraph"/>
        <w:numPr>
          <w:ilvl w:val="1"/>
          <w:numId w:val="39"/>
        </w:numPr>
        <w:spacing w:after="120"/>
        <w:contextualSpacing w:val="0"/>
      </w:pPr>
      <w:hyperlink w:anchor="Cappendix" w:history="1">
        <w:r w:rsidR="008B4C29" w:rsidRPr="000253EF">
          <w:rPr>
            <w:rStyle w:val="Hyperlink"/>
          </w:rPr>
          <w:t xml:space="preserve">APPENDIX </w:t>
        </w:r>
        <w:r w:rsidR="000253EF" w:rsidRPr="000253EF">
          <w:rPr>
            <w:rStyle w:val="Hyperlink"/>
          </w:rPr>
          <w:t>C</w:t>
        </w:r>
        <w:r w:rsidR="008B4C29" w:rsidRPr="000253EF">
          <w:rPr>
            <w:rStyle w:val="Hyperlink"/>
          </w:rPr>
          <w:t xml:space="preserve"> – PHARMACOKINETIC EQUATIONS</w:t>
        </w:r>
      </w:hyperlink>
    </w:p>
    <w:p w14:paraId="3FCC1145" w14:textId="12E896C6" w:rsidR="008B4C29" w:rsidRPr="00917BA7" w:rsidRDefault="00666D38" w:rsidP="00E60A1E">
      <w:pPr>
        <w:pStyle w:val="ListParagraph"/>
        <w:numPr>
          <w:ilvl w:val="1"/>
          <w:numId w:val="39"/>
        </w:numPr>
        <w:spacing w:after="120"/>
        <w:contextualSpacing w:val="0"/>
        <w:rPr>
          <w:rStyle w:val="Hyperlink"/>
          <w:color w:val="auto"/>
          <w:u w:val="none"/>
        </w:rPr>
      </w:pPr>
      <w:hyperlink w:anchor="Dappendix" w:history="1">
        <w:r w:rsidR="008B4C29" w:rsidRPr="000253EF">
          <w:rPr>
            <w:rStyle w:val="Hyperlink"/>
          </w:rPr>
          <w:t xml:space="preserve">APPENDIX </w:t>
        </w:r>
        <w:r w:rsidR="000253EF" w:rsidRPr="000253EF">
          <w:rPr>
            <w:rStyle w:val="Hyperlink"/>
          </w:rPr>
          <w:t>D</w:t>
        </w:r>
        <w:r w:rsidR="008B4C29" w:rsidRPr="000253EF">
          <w:rPr>
            <w:rStyle w:val="Hyperlink"/>
          </w:rPr>
          <w:t xml:space="preserve"> – EPIC NOTE TEMPLATE FORMAT</w:t>
        </w:r>
      </w:hyperlink>
    </w:p>
    <w:p w14:paraId="51DEFF9B" w14:textId="428138AF" w:rsidR="00917BA7" w:rsidRPr="009C1A84" w:rsidRDefault="00666D38" w:rsidP="00E60A1E">
      <w:pPr>
        <w:pStyle w:val="ListParagraph"/>
        <w:numPr>
          <w:ilvl w:val="1"/>
          <w:numId w:val="39"/>
        </w:numPr>
        <w:spacing w:after="120"/>
        <w:contextualSpacing w:val="0"/>
        <w:rPr>
          <w:u w:val="single"/>
        </w:rPr>
      </w:pPr>
      <w:hyperlink w:anchor="Eappendix" w:history="1">
        <w:r w:rsidR="00917BA7" w:rsidRPr="000253EF">
          <w:rPr>
            <w:rStyle w:val="Hyperlink"/>
          </w:rPr>
          <w:t xml:space="preserve">APPENDIX </w:t>
        </w:r>
        <w:r w:rsidR="000253EF" w:rsidRPr="000253EF">
          <w:rPr>
            <w:rStyle w:val="Hyperlink"/>
          </w:rPr>
          <w:t>E</w:t>
        </w:r>
        <w:r w:rsidR="00917BA7" w:rsidRPr="000253EF">
          <w:rPr>
            <w:rStyle w:val="Hyperlink"/>
          </w:rPr>
          <w:t xml:space="preserve"> – DOSING CALCULATOR</w:t>
        </w:r>
        <w:r w:rsidR="009C1A84" w:rsidRPr="000253EF">
          <w:rPr>
            <w:rStyle w:val="Hyperlink"/>
          </w:rPr>
          <w:t xml:space="preserve"> FOR FIRST </w:t>
        </w:r>
        <w:r w:rsidR="009C1A84" w:rsidRPr="000253EF">
          <w:rPr>
            <w:rStyle w:val="Hyperlink"/>
          </w:rPr>
          <w:t>O</w:t>
        </w:r>
        <w:r w:rsidR="009C1A84" w:rsidRPr="000253EF">
          <w:rPr>
            <w:rStyle w:val="Hyperlink"/>
          </w:rPr>
          <w:t>RDER PK AND FOR T&gt;MIC</w:t>
        </w:r>
      </w:hyperlink>
    </w:p>
    <w:p w14:paraId="3260D677" w14:textId="04949C36" w:rsidR="001815EF" w:rsidRPr="00982980" w:rsidRDefault="008B4C29" w:rsidP="00982980">
      <w:pPr>
        <w:spacing w:after="120"/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</w:p>
    <w:p w14:paraId="2C754C9A" w14:textId="5D43EE99" w:rsidR="000253EF" w:rsidRPr="000253EF" w:rsidRDefault="000253EF" w:rsidP="000253E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120"/>
        <w:rPr>
          <w:caps/>
        </w:rPr>
      </w:pPr>
      <w:r w:rsidRPr="00A16AEC">
        <w:rPr>
          <w:b/>
          <w:caps/>
          <w:u w:val="single"/>
        </w:rPr>
        <w:lastRenderedPageBreak/>
        <w:t xml:space="preserve">Appendix A – </w:t>
      </w:r>
      <w:r>
        <w:rPr>
          <w:b/>
          <w:caps/>
          <w:u w:val="single"/>
        </w:rPr>
        <w:t>Orderable beta-l</w:t>
      </w:r>
      <w:bookmarkStart w:id="2" w:name="Aappendix"/>
      <w:bookmarkEnd w:id="2"/>
      <w:r>
        <w:rPr>
          <w:b/>
          <w:caps/>
          <w:u w:val="single"/>
        </w:rPr>
        <w:t>actam antibioticsUFHealth IDPL Requisition form</w:t>
      </w:r>
    </w:p>
    <w:p w14:paraId="7E283D64" w14:textId="77777777" w:rsidR="000253EF" w:rsidRDefault="000253EF">
      <w:pPr>
        <w:rPr>
          <w:b/>
          <w:caps/>
          <w:u w:val="single"/>
        </w:rPr>
      </w:pPr>
    </w:p>
    <w:p w14:paraId="6123C66D" w14:textId="77777777" w:rsidR="000253EF" w:rsidRDefault="000253EF">
      <w:pPr>
        <w:rPr>
          <w:b/>
          <w:caps/>
          <w:u w:val="single"/>
        </w:rPr>
      </w:pPr>
    </w:p>
    <w:tbl>
      <w:tblPr>
        <w:tblStyle w:val="GridTable6Colorful"/>
        <w:tblW w:w="5000" w:type="pct"/>
        <w:tblInd w:w="0" w:type="dxa"/>
        <w:tblLook w:val="04A0" w:firstRow="1" w:lastRow="0" w:firstColumn="1" w:lastColumn="0" w:noHBand="0" w:noVBand="1"/>
      </w:tblPr>
      <w:tblGrid>
        <w:gridCol w:w="2698"/>
        <w:gridCol w:w="2912"/>
        <w:gridCol w:w="5190"/>
      </w:tblGrid>
      <w:tr w:rsidR="000253EF" w:rsidRPr="00A16AEC" w14:paraId="32FBB798" w14:textId="77777777" w:rsidTr="00B35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02442" w14:textId="173C3EAC" w:rsidR="000253EF" w:rsidRPr="00A16AEC" w:rsidRDefault="000253EF" w:rsidP="00B35EBD">
            <w:pPr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 xml:space="preserve">Table </w:t>
            </w:r>
            <w:r>
              <w:rPr>
                <w:rFonts w:ascii="Times New Roman" w:hAnsi="Times New Roman" w:cs="Times New Roman"/>
              </w:rPr>
              <w:t>2</w:t>
            </w:r>
            <w:r w:rsidRPr="00A16AEC">
              <w:rPr>
                <w:rFonts w:ascii="Times New Roman" w:hAnsi="Times New Roman" w:cs="Times New Roman"/>
              </w:rPr>
              <w:t xml:space="preserve">. </w:t>
            </w:r>
            <w:r w:rsidRPr="00A16AEC">
              <w:rPr>
                <w:rFonts w:ascii="Times New Roman" w:hAnsi="Times New Roman" w:cs="Times New Roman"/>
                <w:b w:val="0"/>
              </w:rPr>
              <w:t>Orderable Beta-Lactam Antibiotics and Corresponding Desired Peak Sample Times</w:t>
            </w:r>
          </w:p>
        </w:tc>
      </w:tr>
      <w:tr w:rsidR="000253EF" w:rsidRPr="00A16AEC" w14:paraId="3C121E0D" w14:textId="77777777" w:rsidTr="0002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auto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7DBEFDDC" w14:textId="77777777" w:rsidR="000253EF" w:rsidRPr="00A16AEC" w:rsidRDefault="000253EF" w:rsidP="000253EF">
            <w:pPr>
              <w:jc w:val="center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Antibiotic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31DD13E" w14:textId="77777777" w:rsidR="000253EF" w:rsidRPr="00A16AEC" w:rsidRDefault="000253EF" w:rsidP="00025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16AEC">
              <w:rPr>
                <w:rFonts w:ascii="Times New Roman" w:hAnsi="Times New Roman" w:cs="Times New Roman"/>
                <w:b/>
              </w:rPr>
              <w:t>Infusion time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9F0F5CA" w14:textId="77777777" w:rsidR="000253EF" w:rsidRPr="00A16AEC" w:rsidRDefault="000253EF" w:rsidP="00025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16AEC">
              <w:rPr>
                <w:rFonts w:ascii="Times New Roman" w:hAnsi="Times New Roman" w:cs="Times New Roman"/>
                <w:b/>
              </w:rPr>
              <w:t>Desired peak sample time</w:t>
            </w:r>
          </w:p>
        </w:tc>
      </w:tr>
      <w:tr w:rsidR="000253EF" w:rsidRPr="00A16AEC" w14:paraId="317F2689" w14:textId="77777777" w:rsidTr="00B35EB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E17A022" w14:textId="77777777" w:rsidR="000253EF" w:rsidRPr="00A16AEC" w:rsidRDefault="000253EF" w:rsidP="00B35EBD">
            <w:pPr>
              <w:jc w:val="center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  <w:b w:val="0"/>
              </w:rPr>
              <w:t>Ampicillin</w:t>
            </w:r>
          </w:p>
        </w:tc>
        <w:tc>
          <w:tcPr>
            <w:tcW w:w="1348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B66EFCD" w14:textId="77777777" w:rsidR="000253EF" w:rsidRPr="00A16AEC" w:rsidRDefault="000253EF" w:rsidP="00B3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30 mins</w:t>
            </w:r>
          </w:p>
        </w:tc>
        <w:tc>
          <w:tcPr>
            <w:tcW w:w="2403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70A4ED6" w14:textId="77777777" w:rsidR="000253EF" w:rsidRPr="00A16AEC" w:rsidRDefault="000253EF" w:rsidP="00B3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16AEC">
              <w:rPr>
                <w:rFonts w:ascii="Times New Roman" w:hAnsi="Times New Roman" w:cs="Times New Roman"/>
              </w:rPr>
              <w:t>hrs</w:t>
            </w:r>
            <w:proofErr w:type="spellEnd"/>
            <w:r w:rsidRPr="00A16AEC">
              <w:rPr>
                <w:rFonts w:ascii="Times New Roman" w:hAnsi="Times New Roman" w:cs="Times New Roman"/>
              </w:rPr>
              <w:t xml:space="preserve"> post-dose</w:t>
            </w:r>
          </w:p>
        </w:tc>
      </w:tr>
      <w:tr w:rsidR="000253EF" w:rsidRPr="00A16AEC" w14:paraId="58EC1835" w14:textId="77777777" w:rsidTr="00B3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5F6117C" w14:textId="77777777" w:rsidR="000253EF" w:rsidRPr="00A16AEC" w:rsidRDefault="000253EF" w:rsidP="00B35EB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16AEC">
              <w:rPr>
                <w:rFonts w:ascii="Times New Roman" w:hAnsi="Times New Roman" w:cs="Times New Roman"/>
                <w:b w:val="0"/>
              </w:rPr>
              <w:t>Aztreonam</w:t>
            </w:r>
          </w:p>
        </w:tc>
        <w:tc>
          <w:tcPr>
            <w:tcW w:w="1348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C09B954" w14:textId="77777777" w:rsidR="000253EF" w:rsidRPr="00A16AEC" w:rsidRDefault="000253EF" w:rsidP="00B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30 mins</w:t>
            </w:r>
          </w:p>
        </w:tc>
        <w:tc>
          <w:tcPr>
            <w:tcW w:w="2403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C17D250" w14:textId="77777777" w:rsidR="000253EF" w:rsidRPr="00A16AEC" w:rsidRDefault="000253EF" w:rsidP="00B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16AEC">
              <w:rPr>
                <w:rFonts w:ascii="Times New Roman" w:hAnsi="Times New Roman" w:cs="Times New Roman"/>
              </w:rPr>
              <w:t>hrs</w:t>
            </w:r>
            <w:proofErr w:type="spellEnd"/>
            <w:r w:rsidRPr="00A16AEC">
              <w:rPr>
                <w:rFonts w:ascii="Times New Roman" w:hAnsi="Times New Roman" w:cs="Times New Roman"/>
              </w:rPr>
              <w:t xml:space="preserve"> post-dose</w:t>
            </w:r>
          </w:p>
        </w:tc>
      </w:tr>
      <w:tr w:rsidR="000253EF" w:rsidRPr="00A16AEC" w14:paraId="71D9655A" w14:textId="77777777" w:rsidTr="00B35EB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4699E97" w14:textId="77777777" w:rsidR="000253EF" w:rsidRPr="00A16AEC" w:rsidRDefault="000253EF" w:rsidP="00B35EBD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16AEC">
              <w:rPr>
                <w:rFonts w:ascii="Times New Roman" w:hAnsi="Times New Roman" w:cs="Times New Roman"/>
                <w:b w:val="0"/>
              </w:rPr>
              <w:t>Oxacillin</w:t>
            </w:r>
          </w:p>
        </w:tc>
        <w:tc>
          <w:tcPr>
            <w:tcW w:w="1348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2F5F1EE" w14:textId="77777777" w:rsidR="000253EF" w:rsidRPr="00A16AEC" w:rsidRDefault="000253EF" w:rsidP="00B35EB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30 mins</w:t>
            </w:r>
          </w:p>
        </w:tc>
        <w:tc>
          <w:tcPr>
            <w:tcW w:w="2403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04F00AC" w14:textId="77777777" w:rsidR="000253EF" w:rsidRPr="00A16AEC" w:rsidRDefault="000253EF" w:rsidP="00B35EB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16AEC">
              <w:rPr>
                <w:rFonts w:ascii="Times New Roman" w:hAnsi="Times New Roman" w:cs="Times New Roman"/>
              </w:rPr>
              <w:t>hrs</w:t>
            </w:r>
            <w:proofErr w:type="spellEnd"/>
            <w:r w:rsidRPr="00A16AEC">
              <w:rPr>
                <w:rFonts w:ascii="Times New Roman" w:hAnsi="Times New Roman" w:cs="Times New Roman"/>
              </w:rPr>
              <w:t xml:space="preserve"> post-dose</w:t>
            </w:r>
          </w:p>
        </w:tc>
      </w:tr>
      <w:tr w:rsidR="000253EF" w:rsidRPr="00A16AEC" w14:paraId="610154F5" w14:textId="77777777" w:rsidTr="00B3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C12279B" w14:textId="77777777" w:rsidR="000253EF" w:rsidRPr="00A16AEC" w:rsidRDefault="000253EF" w:rsidP="00B35EBD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16AEC">
              <w:rPr>
                <w:rFonts w:ascii="Times New Roman" w:hAnsi="Times New Roman" w:cs="Times New Roman"/>
                <w:b w:val="0"/>
              </w:rPr>
              <w:t>Cefazolin</w:t>
            </w:r>
          </w:p>
        </w:tc>
        <w:tc>
          <w:tcPr>
            <w:tcW w:w="1348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F863B8E" w14:textId="77777777" w:rsidR="000253EF" w:rsidRPr="00A16AEC" w:rsidRDefault="000253EF" w:rsidP="00B35EB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30 mins</w:t>
            </w:r>
          </w:p>
        </w:tc>
        <w:tc>
          <w:tcPr>
            <w:tcW w:w="2403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BA76CAE" w14:textId="77777777" w:rsidR="000253EF" w:rsidRPr="00A16AEC" w:rsidRDefault="000253EF" w:rsidP="00B35EB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16AEC">
              <w:rPr>
                <w:rFonts w:ascii="Times New Roman" w:hAnsi="Times New Roman" w:cs="Times New Roman"/>
              </w:rPr>
              <w:t>hrs</w:t>
            </w:r>
            <w:proofErr w:type="spellEnd"/>
            <w:r w:rsidRPr="00A16AEC">
              <w:rPr>
                <w:rFonts w:ascii="Times New Roman" w:hAnsi="Times New Roman" w:cs="Times New Roman"/>
              </w:rPr>
              <w:t xml:space="preserve"> post-dose</w:t>
            </w:r>
          </w:p>
        </w:tc>
      </w:tr>
      <w:tr w:rsidR="000253EF" w:rsidRPr="00A16AEC" w14:paraId="59645BBE" w14:textId="77777777" w:rsidTr="00B35EB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B251DB0" w14:textId="77777777" w:rsidR="000253EF" w:rsidRPr="00A16AEC" w:rsidRDefault="000253EF" w:rsidP="00B35EBD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16AEC">
              <w:rPr>
                <w:rFonts w:ascii="Times New Roman" w:hAnsi="Times New Roman" w:cs="Times New Roman"/>
                <w:b w:val="0"/>
              </w:rPr>
              <w:t>Cefepime</w:t>
            </w:r>
          </w:p>
        </w:tc>
        <w:tc>
          <w:tcPr>
            <w:tcW w:w="1348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9F0A4E2" w14:textId="77777777" w:rsidR="000253EF" w:rsidRPr="00A16AEC" w:rsidRDefault="000253EF" w:rsidP="00B35EB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>30 mins</w:t>
            </w:r>
          </w:p>
        </w:tc>
        <w:tc>
          <w:tcPr>
            <w:tcW w:w="2403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FF23192" w14:textId="77777777" w:rsidR="000253EF" w:rsidRPr="00A16AEC" w:rsidRDefault="000253EF" w:rsidP="00B35EB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16AEC">
              <w:rPr>
                <w:rFonts w:ascii="Times New Roman" w:hAnsi="Times New Roman" w:cs="Times New Roman"/>
              </w:rPr>
              <w:t>hrs</w:t>
            </w:r>
            <w:proofErr w:type="spellEnd"/>
            <w:r w:rsidRPr="00A16AEC">
              <w:rPr>
                <w:rFonts w:ascii="Times New Roman" w:hAnsi="Times New Roman" w:cs="Times New Roman"/>
              </w:rPr>
              <w:t xml:space="preserve"> post-dose</w:t>
            </w:r>
          </w:p>
        </w:tc>
      </w:tr>
      <w:tr w:rsidR="000253EF" w:rsidRPr="00A16AEC" w14:paraId="52A3400D" w14:textId="77777777" w:rsidTr="00B3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A208094" w14:textId="77777777" w:rsidR="000253EF" w:rsidRPr="00A16AEC" w:rsidRDefault="000253EF" w:rsidP="00B35EBD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16AEC">
              <w:rPr>
                <w:rFonts w:ascii="Times New Roman" w:hAnsi="Times New Roman" w:cs="Times New Roman"/>
                <w:b w:val="0"/>
              </w:rPr>
              <w:t>Piperacillin-tazobactam</w:t>
            </w:r>
          </w:p>
        </w:tc>
        <w:tc>
          <w:tcPr>
            <w:tcW w:w="1348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BF1B7EF" w14:textId="77777777" w:rsidR="000253EF" w:rsidRPr="00A16AEC" w:rsidRDefault="000253EF" w:rsidP="00B35EB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16AEC"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2403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32A2391" w14:textId="77777777" w:rsidR="000253EF" w:rsidRPr="00A16AEC" w:rsidRDefault="000253EF" w:rsidP="00B35EB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AE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16AEC">
              <w:rPr>
                <w:rFonts w:ascii="Times New Roman" w:hAnsi="Times New Roman" w:cs="Times New Roman"/>
              </w:rPr>
              <w:t>hrs</w:t>
            </w:r>
            <w:proofErr w:type="spellEnd"/>
            <w:r w:rsidRPr="00A16AEC">
              <w:rPr>
                <w:rFonts w:ascii="Times New Roman" w:hAnsi="Times New Roman" w:cs="Times New Roman"/>
              </w:rPr>
              <w:t xml:space="preserve"> post-dose (end of infusion)</w:t>
            </w:r>
          </w:p>
        </w:tc>
      </w:tr>
      <w:tr w:rsidR="000253EF" w:rsidRPr="00A16AEC" w14:paraId="67665A01" w14:textId="77777777" w:rsidTr="00B35EB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BDD0C69" w14:textId="77777777" w:rsidR="000253EF" w:rsidRPr="00A16AEC" w:rsidRDefault="000253EF" w:rsidP="00B35EBD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16AEC">
              <w:rPr>
                <w:rFonts w:ascii="Times New Roman" w:hAnsi="Times New Roman" w:cs="Times New Roman"/>
                <w:b w:val="0"/>
              </w:rPr>
              <w:t>Meropenem</w:t>
            </w:r>
          </w:p>
        </w:tc>
        <w:tc>
          <w:tcPr>
            <w:tcW w:w="1348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A32023E" w14:textId="70ECB54C" w:rsidR="000253EF" w:rsidRPr="00A16AEC" w:rsidRDefault="001F51CC" w:rsidP="00B35EBD">
            <w:pPr>
              <w:ind w:left="8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253EF" w:rsidRPr="00A16AE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0253EF" w:rsidRPr="00A16AEC"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2403" w:type="pc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B8CE627" w14:textId="6E130EDF" w:rsidR="000253EF" w:rsidRPr="00A16AEC" w:rsidRDefault="001F51CC" w:rsidP="00B35EB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253EF" w:rsidRPr="00A16AE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0253EF" w:rsidRPr="00A16AEC">
              <w:rPr>
                <w:rFonts w:ascii="Times New Roman" w:hAnsi="Times New Roman" w:cs="Times New Roman"/>
              </w:rPr>
              <w:t>hrs</w:t>
            </w:r>
            <w:proofErr w:type="spellEnd"/>
            <w:r w:rsidR="000253EF" w:rsidRPr="00A16AEC">
              <w:rPr>
                <w:rFonts w:ascii="Times New Roman" w:hAnsi="Times New Roman" w:cs="Times New Roman"/>
              </w:rPr>
              <w:t xml:space="preserve"> post-dose (end of infusion)</w:t>
            </w:r>
          </w:p>
        </w:tc>
      </w:tr>
    </w:tbl>
    <w:p w14:paraId="368218B6" w14:textId="68C82441" w:rsidR="000253EF" w:rsidRDefault="000253EF">
      <w:pPr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</w:p>
    <w:p w14:paraId="3260D678" w14:textId="6B48039D" w:rsidR="002A5758" w:rsidRPr="00A16AEC" w:rsidRDefault="002A5758" w:rsidP="002A575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120"/>
        <w:rPr>
          <w:caps/>
        </w:rPr>
      </w:pPr>
      <w:r w:rsidRPr="00A16AEC">
        <w:rPr>
          <w:b/>
          <w:caps/>
          <w:u w:val="single"/>
        </w:rPr>
        <w:lastRenderedPageBreak/>
        <w:t xml:space="preserve">Appendix </w:t>
      </w:r>
      <w:r w:rsidR="000253EF">
        <w:rPr>
          <w:b/>
          <w:caps/>
          <w:u w:val="single"/>
        </w:rPr>
        <w:t>B</w:t>
      </w:r>
      <w:r w:rsidRPr="00A16AEC">
        <w:rPr>
          <w:b/>
          <w:caps/>
          <w:u w:val="single"/>
        </w:rPr>
        <w:t xml:space="preserve"> – </w:t>
      </w:r>
      <w:r w:rsidR="00DC61B2">
        <w:rPr>
          <w:b/>
          <w:caps/>
          <w:u w:val="single"/>
        </w:rPr>
        <w:t>UFHe</w:t>
      </w:r>
      <w:bookmarkStart w:id="3" w:name="Bappendix"/>
      <w:bookmarkEnd w:id="3"/>
      <w:r w:rsidR="00DC61B2">
        <w:rPr>
          <w:b/>
          <w:caps/>
          <w:u w:val="single"/>
        </w:rPr>
        <w:t>alth IDPL Requisition form</w:t>
      </w:r>
    </w:p>
    <w:p w14:paraId="3260D67D" w14:textId="28D5D3FE" w:rsidR="002A5758" w:rsidRDefault="002A5758" w:rsidP="002A5758">
      <w:pPr>
        <w:spacing w:after="120" w:line="240" w:lineRule="exact"/>
        <w:ind w:left="-86"/>
      </w:pPr>
    </w:p>
    <w:p w14:paraId="2E327CF5" w14:textId="7BBEF43C" w:rsidR="00DC61B2" w:rsidRPr="00A16AEC" w:rsidRDefault="00DC61B2" w:rsidP="002A5758">
      <w:pPr>
        <w:spacing w:after="120" w:line="240" w:lineRule="exact"/>
        <w:ind w:left="-86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E55379" wp14:editId="2AF6BC66">
            <wp:simplePos x="0" y="0"/>
            <wp:positionH relativeFrom="margin">
              <wp:align>left</wp:align>
            </wp:positionH>
            <wp:positionV relativeFrom="paragraph">
              <wp:posOffset>17624</wp:posOffset>
            </wp:positionV>
            <wp:extent cx="653415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37" y="21480"/>
                <wp:lineTo x="21537" y="0"/>
                <wp:lineTo x="0" y="0"/>
              </wp:wrapPolygon>
            </wp:wrapTight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286"/>
                    <a:stretch/>
                  </pic:blipFill>
                  <pic:spPr bwMode="auto">
                    <a:xfrm>
                      <a:off x="0" y="0"/>
                      <a:ext cx="6555271" cy="3440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0D67E" w14:textId="65229BC6" w:rsidR="002A5758" w:rsidRPr="00A16AEC" w:rsidRDefault="002A5758" w:rsidP="002A5758">
      <w:pPr>
        <w:spacing w:after="120" w:line="240" w:lineRule="exact"/>
        <w:ind w:left="-86"/>
        <w:rPr>
          <w:bCs/>
        </w:rPr>
      </w:pPr>
    </w:p>
    <w:p w14:paraId="3260D67F" w14:textId="77777777" w:rsidR="002A5758" w:rsidRPr="00A16AEC" w:rsidRDefault="002A5758" w:rsidP="002A5758">
      <w:pPr>
        <w:spacing w:after="120" w:line="240" w:lineRule="exact"/>
        <w:ind w:left="-86"/>
        <w:rPr>
          <w:bCs/>
        </w:rPr>
      </w:pPr>
    </w:p>
    <w:p w14:paraId="3260D680" w14:textId="77777777" w:rsidR="002A5758" w:rsidRPr="00A16AEC" w:rsidRDefault="002A5758" w:rsidP="002A5758">
      <w:pPr>
        <w:spacing w:after="120" w:line="240" w:lineRule="exact"/>
        <w:ind w:left="-86"/>
        <w:rPr>
          <w:bCs/>
        </w:rPr>
      </w:pPr>
    </w:p>
    <w:p w14:paraId="3260D681" w14:textId="77777777" w:rsidR="002A5758" w:rsidRPr="00A16AEC" w:rsidRDefault="002A5758" w:rsidP="002A5758">
      <w:pPr>
        <w:spacing w:after="120" w:line="240" w:lineRule="exact"/>
        <w:ind w:left="-86"/>
        <w:rPr>
          <w:bCs/>
        </w:rPr>
      </w:pPr>
    </w:p>
    <w:p w14:paraId="3260D682" w14:textId="4EF3B970" w:rsidR="002A5758" w:rsidRPr="00A16AEC" w:rsidRDefault="002A5758" w:rsidP="002A5758">
      <w:pPr>
        <w:spacing w:after="120" w:line="240" w:lineRule="exact"/>
        <w:ind w:left="-86"/>
        <w:rPr>
          <w:bCs/>
        </w:rPr>
      </w:pPr>
    </w:p>
    <w:p w14:paraId="3260D683" w14:textId="77777777" w:rsidR="002A5758" w:rsidRPr="00A16AEC" w:rsidRDefault="002A5758" w:rsidP="002A5758">
      <w:pPr>
        <w:spacing w:after="120" w:line="240" w:lineRule="exact"/>
        <w:ind w:left="-86"/>
        <w:rPr>
          <w:bCs/>
        </w:rPr>
      </w:pPr>
    </w:p>
    <w:p w14:paraId="3260D684" w14:textId="5B861CD7" w:rsidR="002A5758" w:rsidRPr="00A16AEC" w:rsidRDefault="002A5758" w:rsidP="002A5758">
      <w:pPr>
        <w:spacing w:after="120" w:line="240" w:lineRule="exact"/>
        <w:ind w:left="-86"/>
        <w:rPr>
          <w:bCs/>
        </w:rPr>
      </w:pPr>
    </w:p>
    <w:p w14:paraId="3260D685" w14:textId="3E42CC02" w:rsidR="002A5758" w:rsidRPr="00A16AEC" w:rsidRDefault="002A5758" w:rsidP="002A5758">
      <w:pPr>
        <w:spacing w:after="120" w:line="240" w:lineRule="exact"/>
        <w:ind w:left="-86"/>
        <w:rPr>
          <w:bCs/>
        </w:rPr>
      </w:pPr>
    </w:p>
    <w:p w14:paraId="3260D686" w14:textId="191BC8DA" w:rsidR="002A5758" w:rsidRPr="00A16AEC" w:rsidRDefault="002A5758" w:rsidP="002A5758">
      <w:pPr>
        <w:spacing w:after="120" w:line="240" w:lineRule="exact"/>
        <w:ind w:left="-86"/>
        <w:rPr>
          <w:bCs/>
        </w:rPr>
      </w:pPr>
    </w:p>
    <w:p w14:paraId="3260D687" w14:textId="6187F34F" w:rsidR="002A5758" w:rsidRDefault="002A5758" w:rsidP="002A5758">
      <w:pPr>
        <w:spacing w:after="120" w:line="240" w:lineRule="exact"/>
        <w:ind w:left="-86"/>
        <w:rPr>
          <w:bCs/>
        </w:rPr>
      </w:pPr>
    </w:p>
    <w:p w14:paraId="489CF45F" w14:textId="31C3747C" w:rsidR="00DC61B2" w:rsidRDefault="00DC61B2" w:rsidP="002A5758">
      <w:pPr>
        <w:spacing w:after="120" w:line="240" w:lineRule="exact"/>
        <w:ind w:left="-86"/>
        <w:rPr>
          <w:bCs/>
        </w:rPr>
      </w:pPr>
    </w:p>
    <w:p w14:paraId="424BD18C" w14:textId="1A4DAE6D" w:rsidR="00DC61B2" w:rsidRDefault="00DC61B2" w:rsidP="002A5758">
      <w:pPr>
        <w:spacing w:after="120" w:line="240" w:lineRule="exact"/>
        <w:ind w:left="-86"/>
        <w:rPr>
          <w:bCs/>
        </w:rPr>
      </w:pPr>
    </w:p>
    <w:p w14:paraId="6FCC7812" w14:textId="64A6E53A" w:rsidR="00DC61B2" w:rsidRDefault="00DC61B2" w:rsidP="002A5758">
      <w:pPr>
        <w:spacing w:after="120" w:line="240" w:lineRule="exact"/>
        <w:ind w:left="-86"/>
        <w:rPr>
          <w:bCs/>
        </w:rPr>
      </w:pPr>
    </w:p>
    <w:p w14:paraId="05F888F8" w14:textId="13D8F022" w:rsidR="00DC61B2" w:rsidRPr="00A16AEC" w:rsidRDefault="00DC61B2" w:rsidP="002A5758">
      <w:pPr>
        <w:spacing w:after="120" w:line="240" w:lineRule="exact"/>
        <w:ind w:left="-86"/>
        <w:rPr>
          <w:bCs/>
        </w:rPr>
      </w:pPr>
    </w:p>
    <w:p w14:paraId="3260D688" w14:textId="0480FA55" w:rsidR="002A5758" w:rsidRDefault="00982980" w:rsidP="002A5758">
      <w:pPr>
        <w:spacing w:after="120" w:line="240" w:lineRule="exact"/>
        <w:ind w:left="-86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312EB" wp14:editId="63104846">
            <wp:simplePos x="0" y="0"/>
            <wp:positionH relativeFrom="margin">
              <wp:align>left</wp:align>
            </wp:positionH>
            <wp:positionV relativeFrom="paragraph">
              <wp:posOffset>267970</wp:posOffset>
            </wp:positionV>
            <wp:extent cx="662940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538" y="21534"/>
                <wp:lineTo x="21538" y="0"/>
                <wp:lineTo x="0" y="0"/>
              </wp:wrapPolygon>
            </wp:wrapTight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" b="1813"/>
                    <a:stretch/>
                  </pic:blipFill>
                  <pic:spPr bwMode="auto">
                    <a:xfrm>
                      <a:off x="0" y="0"/>
                      <a:ext cx="662940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699A6" w14:textId="6EA10A44" w:rsidR="00DC61B2" w:rsidRDefault="00DC61B2" w:rsidP="002A5758">
      <w:pPr>
        <w:spacing w:after="120" w:line="240" w:lineRule="exact"/>
        <w:ind w:left="-86"/>
        <w:rPr>
          <w:bCs/>
        </w:rPr>
      </w:pPr>
    </w:p>
    <w:p w14:paraId="6EAE0EBA" w14:textId="2677F2C7" w:rsidR="00DC61B2" w:rsidRDefault="00DC61B2" w:rsidP="002A5758">
      <w:pPr>
        <w:spacing w:after="120" w:line="240" w:lineRule="exact"/>
        <w:ind w:left="-86"/>
        <w:rPr>
          <w:bCs/>
        </w:rPr>
      </w:pPr>
    </w:p>
    <w:p w14:paraId="753BBA42" w14:textId="77777777" w:rsidR="00DC61B2" w:rsidRDefault="00DC61B2">
      <w:pPr>
        <w:rPr>
          <w:b/>
        </w:rPr>
      </w:pPr>
      <w:r>
        <w:rPr>
          <w:b/>
        </w:rPr>
        <w:br w:type="page"/>
      </w:r>
    </w:p>
    <w:p w14:paraId="59FE44AA" w14:textId="05E15F04" w:rsidR="00DC61B2" w:rsidRPr="00A16AEC" w:rsidRDefault="00DC61B2" w:rsidP="00DC61B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120"/>
        <w:rPr>
          <w:caps/>
        </w:rPr>
      </w:pPr>
      <w:r w:rsidRPr="00A16AEC">
        <w:rPr>
          <w:b/>
          <w:caps/>
          <w:u w:val="single"/>
        </w:rPr>
        <w:lastRenderedPageBreak/>
        <w:t xml:space="preserve">Appendix </w:t>
      </w:r>
      <w:r w:rsidR="000253EF">
        <w:rPr>
          <w:b/>
          <w:caps/>
          <w:u w:val="single"/>
        </w:rPr>
        <w:t>C</w:t>
      </w:r>
      <w:r w:rsidRPr="00A16AEC">
        <w:rPr>
          <w:b/>
          <w:caps/>
          <w:u w:val="single"/>
        </w:rPr>
        <w:t xml:space="preserve"> – </w:t>
      </w:r>
      <w:r>
        <w:rPr>
          <w:b/>
          <w:caps/>
          <w:u w:val="single"/>
        </w:rPr>
        <w:t>Ph</w:t>
      </w:r>
      <w:bookmarkStart w:id="4" w:name="Cappendix"/>
      <w:bookmarkEnd w:id="4"/>
      <w:r>
        <w:rPr>
          <w:b/>
          <w:caps/>
          <w:u w:val="single"/>
        </w:rPr>
        <w:t>armacokinetic Equations</w:t>
      </w:r>
    </w:p>
    <w:p w14:paraId="26289BB5" w14:textId="3B78137E" w:rsidR="00DC61B2" w:rsidRDefault="00DC61B2" w:rsidP="00DC61B2">
      <w:pPr>
        <w:spacing w:after="120" w:line="240" w:lineRule="exact"/>
        <w:ind w:left="-86"/>
      </w:pPr>
    </w:p>
    <w:p w14:paraId="3AE68CC6" w14:textId="77777777" w:rsidR="00DC61B2" w:rsidRDefault="00DC61B2" w:rsidP="00DC61B2">
      <w:pPr>
        <w:ind w:firstLine="720"/>
        <w:contextualSpacing/>
        <w:rPr>
          <w:b/>
          <w:u w:val="single"/>
        </w:rPr>
      </w:pPr>
      <w:r>
        <w:rPr>
          <w:b/>
          <w:u w:val="single"/>
        </w:rPr>
        <w:t>Derived PK Equations:</w:t>
      </w:r>
    </w:p>
    <w:p w14:paraId="39B35914" w14:textId="77777777" w:rsidR="00DC61B2" w:rsidRDefault="00DC61B2" w:rsidP="00DC61B2">
      <w:pPr>
        <w:contextualSpacing/>
        <w:rPr>
          <w:b/>
          <w:u w:val="single"/>
        </w:rPr>
      </w:pPr>
    </w:p>
    <w:p w14:paraId="306D233E" w14:textId="77777777" w:rsidR="00DC61B2" w:rsidRDefault="00DC61B2" w:rsidP="00DC61B2">
      <w:pPr>
        <w:sectPr w:rsidR="00DC61B2" w:rsidSect="00DC61B2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5EDC63B" w14:textId="77777777" w:rsidR="00DC61B2" w:rsidRDefault="00DC61B2" w:rsidP="00DC61B2">
      <w:pPr>
        <w:pStyle w:val="ListParagraph"/>
        <w:ind w:left="1260" w:firstLine="180"/>
      </w:pPr>
      <w:bookmarkStart w:id="5" w:name="_Hlk87479286"/>
      <w:proofErr w:type="spellStart"/>
      <w:r>
        <w:t>ke</w:t>
      </w:r>
      <w:proofErr w:type="spellEnd"/>
      <w:r>
        <w:t xml:space="preserve"> = </w:t>
      </w:r>
      <w:r>
        <w:rPr>
          <w:u w:val="single"/>
        </w:rPr>
        <w:t>ln(C</w:t>
      </w:r>
      <w:r>
        <w:rPr>
          <w:u w:val="single"/>
          <w:vertAlign w:val="subscript"/>
        </w:rPr>
        <w:t>1</w:t>
      </w:r>
      <w:r>
        <w:rPr>
          <w:u w:val="single"/>
        </w:rPr>
        <w:t>/C</w:t>
      </w:r>
      <w:r>
        <w:rPr>
          <w:u w:val="single"/>
          <w:vertAlign w:val="subscript"/>
        </w:rPr>
        <w:t>2</w:t>
      </w:r>
      <w:r>
        <w:rPr>
          <w:u w:val="single"/>
        </w:rPr>
        <w:t>)</w:t>
      </w:r>
    </w:p>
    <w:p w14:paraId="6DDAB4ED" w14:textId="675995D9" w:rsidR="00DC61B2" w:rsidRDefault="00DC61B2" w:rsidP="00DC61B2">
      <w:pPr>
        <w:pStyle w:val="ListParagraph"/>
        <w:ind w:left="540"/>
        <w:rPr>
          <w:vertAlign w:val="subscript"/>
        </w:rPr>
      </w:pPr>
      <w:r>
        <w:t xml:space="preserve">          </w:t>
      </w:r>
      <w:r w:rsidR="00917BA7">
        <w:t xml:space="preserve">                  </w:t>
      </w:r>
      <w:r>
        <w:t>T</w:t>
      </w:r>
      <w:r>
        <w:rPr>
          <w:vertAlign w:val="subscript"/>
        </w:rPr>
        <w:t>2</w:t>
      </w:r>
      <w:r>
        <w:t>-T</w:t>
      </w:r>
      <w:r>
        <w:rPr>
          <w:vertAlign w:val="subscript"/>
        </w:rPr>
        <w:t>1</w:t>
      </w:r>
    </w:p>
    <w:p w14:paraId="7A5BCCB9" w14:textId="77777777" w:rsidR="00DC61B2" w:rsidRDefault="00DC61B2" w:rsidP="00DC61B2">
      <w:pPr>
        <w:pStyle w:val="ListParagraph"/>
        <w:ind w:left="1260" w:firstLine="180"/>
      </w:pPr>
      <w:r>
        <w:t>t½ = 0.693/</w:t>
      </w:r>
      <w:proofErr w:type="spellStart"/>
      <w:r>
        <w:t>ke</w:t>
      </w:r>
      <w:proofErr w:type="spellEnd"/>
    </w:p>
    <w:p w14:paraId="2EC9D350" w14:textId="77777777" w:rsidR="00DC61B2" w:rsidRDefault="00DC61B2" w:rsidP="00DC61B2">
      <w:pPr>
        <w:pStyle w:val="ListParagraph"/>
        <w:ind w:left="360"/>
        <w:rPr>
          <w:vertAlign w:val="superscript"/>
        </w:rPr>
      </w:pPr>
      <w:proofErr w:type="spellStart"/>
      <w:r>
        <w:t>C</w:t>
      </w:r>
      <w:r>
        <w:rPr>
          <w:vertAlign w:val="subscript"/>
        </w:rPr>
        <w:t>max</w:t>
      </w:r>
      <w:proofErr w:type="spellEnd"/>
      <w:r>
        <w:t>=C</w:t>
      </w:r>
      <w:proofErr w:type="gramStart"/>
      <w:r>
        <w:rPr>
          <w:vertAlign w:val="subscript"/>
        </w:rPr>
        <w:t xml:space="preserve">1 </w:t>
      </w:r>
      <w:r>
        <w:rPr>
          <w:vertAlign w:val="superscript"/>
        </w:rPr>
        <w:t xml:space="preserve"> </w:t>
      </w:r>
      <w:r>
        <w:t>/</w:t>
      </w:r>
      <w:proofErr w:type="gramEnd"/>
      <w:r>
        <w:t xml:space="preserve"> e</w:t>
      </w:r>
      <w:r>
        <w:rPr>
          <w:vertAlign w:val="superscript"/>
        </w:rPr>
        <w:t>-</w:t>
      </w:r>
      <w:proofErr w:type="spellStart"/>
      <w:r>
        <w:rPr>
          <w:vertAlign w:val="superscript"/>
        </w:rPr>
        <w:t>ke</w:t>
      </w:r>
      <w:proofErr w:type="spellEnd"/>
      <w:r>
        <w:rPr>
          <w:vertAlign w:val="superscript"/>
        </w:rPr>
        <w:t xml:space="preserve"> x time (obs. – prior dose)</w:t>
      </w:r>
    </w:p>
    <w:p w14:paraId="0FBC7284" w14:textId="77777777" w:rsidR="00DC61B2" w:rsidRDefault="00DC61B2" w:rsidP="00DC61B2">
      <w:pPr>
        <w:pStyle w:val="ListParagraph"/>
        <w:ind w:left="360"/>
      </w:pPr>
    </w:p>
    <w:p w14:paraId="4B81EC3F" w14:textId="77777777" w:rsidR="00DC61B2" w:rsidRDefault="00DC61B2" w:rsidP="00DC61B2">
      <w:pPr>
        <w:pStyle w:val="ListParagraph"/>
        <w:ind w:left="360"/>
        <w:rPr>
          <w:vertAlign w:val="superscript"/>
        </w:rPr>
      </w:pPr>
      <w:proofErr w:type="spellStart"/>
      <w:r>
        <w:t>C</w:t>
      </w:r>
      <w:r>
        <w:rPr>
          <w:vertAlign w:val="subscript"/>
        </w:rPr>
        <w:t>min</w:t>
      </w:r>
      <w:proofErr w:type="spellEnd"/>
      <w:r>
        <w:t>=C</w:t>
      </w:r>
      <w:r>
        <w:rPr>
          <w:vertAlign w:val="subscript"/>
        </w:rPr>
        <w:t>1</w:t>
      </w:r>
      <w:r>
        <w:t xml:space="preserve"> x e</w:t>
      </w:r>
      <w:r>
        <w:rPr>
          <w:vertAlign w:val="superscript"/>
        </w:rPr>
        <w:t>-</w:t>
      </w:r>
      <w:proofErr w:type="spellStart"/>
      <w:r>
        <w:rPr>
          <w:vertAlign w:val="superscript"/>
        </w:rPr>
        <w:t>k</w:t>
      </w:r>
      <w:bookmarkEnd w:id="5"/>
      <w:r>
        <w:rPr>
          <w:vertAlign w:val="superscript"/>
        </w:rPr>
        <w:t>e</w:t>
      </w:r>
      <w:proofErr w:type="spellEnd"/>
      <w:r>
        <w:rPr>
          <w:vertAlign w:val="superscript"/>
        </w:rPr>
        <w:t xml:space="preserve"> x time (next dose – obs.)</w:t>
      </w:r>
    </w:p>
    <w:p w14:paraId="525112DD" w14:textId="77777777" w:rsidR="00DC61B2" w:rsidRDefault="00DC61B2" w:rsidP="00DC61B2">
      <w:pPr>
        <w:pStyle w:val="ListParagraph"/>
        <w:ind w:left="360"/>
      </w:pPr>
      <w:r>
        <w:t xml:space="preserve"> </w:t>
      </w:r>
      <w:proofErr w:type="spellStart"/>
      <w:r>
        <w:t>fu</w:t>
      </w:r>
      <w:proofErr w:type="spellEnd"/>
      <w:r>
        <w:t>= 1 – protein binding</w:t>
      </w:r>
    </w:p>
    <w:p w14:paraId="0B4D8A4B" w14:textId="77777777" w:rsidR="00DC61B2" w:rsidRDefault="00DC61B2" w:rsidP="00DC61B2">
      <w:pPr>
        <w:pStyle w:val="ListParagraph"/>
        <w:ind w:left="360"/>
        <w:rPr>
          <w:vertAlign w:val="superscript"/>
        </w:rPr>
      </w:pPr>
    </w:p>
    <w:p w14:paraId="38BF2933" w14:textId="77777777" w:rsidR="00DC61B2" w:rsidRDefault="00DC61B2" w:rsidP="00DC61B2">
      <w:pPr>
        <w:pStyle w:val="ListParagraph"/>
        <w:ind w:left="1440"/>
        <w:rPr>
          <w:vertAlign w:val="superscript"/>
        </w:rPr>
      </w:pPr>
    </w:p>
    <w:p w14:paraId="189C6E15" w14:textId="77777777" w:rsidR="00DC61B2" w:rsidRDefault="00DC61B2" w:rsidP="00DC61B2">
      <w:pPr>
        <w:sectPr w:rsidR="00DC61B2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4437EC54" w14:textId="77777777" w:rsidR="00DC61B2" w:rsidRDefault="00DC61B2" w:rsidP="00DC61B2">
      <w:pPr>
        <w:rPr>
          <w:b/>
          <w:u w:val="single"/>
        </w:rPr>
      </w:pPr>
    </w:p>
    <w:p w14:paraId="30721E0B" w14:textId="77777777" w:rsidR="00DC61B2" w:rsidRDefault="00DC61B2" w:rsidP="00DC61B2">
      <w:pPr>
        <w:rPr>
          <w:b/>
          <w:u w:val="single"/>
        </w:rPr>
      </w:pPr>
      <w:r>
        <w:rPr>
          <w:b/>
          <w:u w:val="single"/>
        </w:rPr>
        <w:t xml:space="preserve">For beta-lactams given as rapid infusions, </w:t>
      </w:r>
      <w:proofErr w:type="spellStart"/>
      <w:r>
        <w:rPr>
          <w:b/>
          <w:u w:val="single"/>
        </w:rPr>
        <w:t>Vd</w:t>
      </w:r>
      <w:proofErr w:type="spellEnd"/>
      <w:r>
        <w:rPr>
          <w:b/>
          <w:u w:val="single"/>
        </w:rPr>
        <w:t xml:space="preserve"> can be calculated as:</w:t>
      </w:r>
    </w:p>
    <w:p w14:paraId="24F7696F" w14:textId="77777777" w:rsidR="00DC61B2" w:rsidRDefault="00DC61B2" w:rsidP="00DC61B2">
      <w:pPr>
        <w:rPr>
          <w:b/>
          <w:u w:val="single"/>
        </w:rPr>
      </w:pPr>
    </w:p>
    <w:p w14:paraId="42948E35" w14:textId="77777777" w:rsidR="00DC61B2" w:rsidRDefault="00DC61B2" w:rsidP="00DC61B2">
      <w:pPr>
        <w:tabs>
          <w:tab w:val="center" w:pos="5040"/>
          <w:tab w:val="right" w:pos="10800"/>
        </w:tabs>
      </w:pPr>
      <w:r>
        <w:tab/>
      </w:r>
      <w:proofErr w:type="spellStart"/>
      <w:r>
        <w:t>Vd</w:t>
      </w:r>
      <w:proofErr w:type="spellEnd"/>
      <w:r>
        <w:t xml:space="preserve"> = [(Dose/</w:t>
      </w:r>
      <w:proofErr w:type="spellStart"/>
      <w:r>
        <w:t>time_infused</w:t>
      </w:r>
      <w:proofErr w:type="spellEnd"/>
      <w:r>
        <w:t xml:space="preserve">) / </w:t>
      </w:r>
      <w:proofErr w:type="spellStart"/>
      <w:r>
        <w:t>ke</w:t>
      </w:r>
      <w:proofErr w:type="spellEnd"/>
      <w:r>
        <w:t>] x (1 – e</w:t>
      </w:r>
      <w:r>
        <w:rPr>
          <w:vertAlign w:val="superscript"/>
        </w:rPr>
        <w:t>-</w:t>
      </w:r>
      <w:proofErr w:type="spellStart"/>
      <w:r>
        <w:rPr>
          <w:vertAlign w:val="superscript"/>
        </w:rPr>
        <w:t>ke</w:t>
      </w:r>
      <w:proofErr w:type="spellEnd"/>
      <w:r>
        <w:rPr>
          <w:vertAlign w:val="superscript"/>
        </w:rPr>
        <w:t xml:space="preserve"> x </w:t>
      </w:r>
      <w:proofErr w:type="spellStart"/>
      <w:r>
        <w:rPr>
          <w:vertAlign w:val="superscript"/>
        </w:rPr>
        <w:t>time_infused</w:t>
      </w:r>
      <w:proofErr w:type="spellEnd"/>
      <w:r>
        <w:t>) / (</w:t>
      </w:r>
      <w:proofErr w:type="spellStart"/>
      <w:r>
        <w:t>C</w:t>
      </w:r>
      <w:r>
        <w:rPr>
          <w:vertAlign w:val="subscript"/>
        </w:rPr>
        <w:t>max</w:t>
      </w:r>
      <w:proofErr w:type="spellEnd"/>
      <w:r>
        <w:t xml:space="preserve"> – </w:t>
      </w:r>
      <w:proofErr w:type="spellStart"/>
      <w:r>
        <w:t>C</w:t>
      </w:r>
      <w:r>
        <w:rPr>
          <w:vertAlign w:val="subscript"/>
        </w:rPr>
        <w:t>min</w:t>
      </w:r>
      <w:proofErr w:type="spellEnd"/>
      <w:r>
        <w:t>)</w:t>
      </w:r>
      <w:r>
        <w:tab/>
        <w:t>(Equation 1)</w:t>
      </w:r>
    </w:p>
    <w:p w14:paraId="58205AA6" w14:textId="77777777" w:rsidR="00DC61B2" w:rsidRDefault="00DC61B2" w:rsidP="00DC61B2">
      <w:pPr>
        <w:jc w:val="center"/>
        <w:rPr>
          <w:b/>
          <w:u w:val="single"/>
        </w:rPr>
      </w:pPr>
    </w:p>
    <w:p w14:paraId="6C427283" w14:textId="77777777" w:rsidR="00DC61B2" w:rsidRDefault="00DC61B2" w:rsidP="00DC61B2">
      <w:pPr>
        <w:rPr>
          <w:b/>
          <w:u w:val="single"/>
        </w:rPr>
      </w:pPr>
      <w:r>
        <w:rPr>
          <w:b/>
          <w:u w:val="single"/>
        </w:rPr>
        <w:t xml:space="preserve">For beta-lactams given as rapid infusions, </w:t>
      </w:r>
      <w:proofErr w:type="spellStart"/>
      <w:r>
        <w:rPr>
          <w:b/>
          <w:i/>
          <w:u w:val="single"/>
        </w:rPr>
        <w:t>f</w:t>
      </w:r>
      <w:r>
        <w:rPr>
          <w:b/>
          <w:u w:val="single"/>
        </w:rPr>
        <w:t>T</w:t>
      </w:r>
      <w:proofErr w:type="spellEnd"/>
      <w:r>
        <w:rPr>
          <w:b/>
          <w:u w:val="single"/>
          <w:vertAlign w:val="subscript"/>
        </w:rPr>
        <w:t>&gt;MIC</w:t>
      </w:r>
      <w:r>
        <w:rPr>
          <w:b/>
          <w:u w:val="single"/>
        </w:rPr>
        <w:t xml:space="preserve"> can be approximated as:</w:t>
      </w:r>
    </w:p>
    <w:p w14:paraId="4C2FEE1F" w14:textId="77777777" w:rsidR="00DC61B2" w:rsidRDefault="00DC61B2" w:rsidP="00DC61B2">
      <w:pPr>
        <w:jc w:val="center"/>
        <w:rPr>
          <w:b/>
          <w:u w:val="single"/>
        </w:rPr>
      </w:pPr>
    </w:p>
    <w:p w14:paraId="65CEEFB4" w14:textId="77777777" w:rsidR="00DC61B2" w:rsidRDefault="00DC61B2" w:rsidP="00DC61B2">
      <w:pPr>
        <w:tabs>
          <w:tab w:val="center" w:pos="5040"/>
          <w:tab w:val="right" w:pos="10800"/>
        </w:tabs>
        <w:jc w:val="center"/>
      </w:pPr>
      <w:r>
        <w:rPr>
          <w:i/>
          <w:iCs/>
        </w:rPr>
        <w:tab/>
      </w:r>
      <w:proofErr w:type="spellStart"/>
      <w:r>
        <w:rPr>
          <w:i/>
          <w:iCs/>
        </w:rPr>
        <w:t>f</w:t>
      </w:r>
      <w:r>
        <w:t>T</w:t>
      </w:r>
      <w:proofErr w:type="spellEnd"/>
      <w:r>
        <w:rPr>
          <w:vertAlign w:val="subscript"/>
        </w:rPr>
        <w:t>&gt;MIC</w:t>
      </w:r>
      <w:r>
        <w:t xml:space="preserve"> </w:t>
      </w:r>
      <w:proofErr w:type="gramStart"/>
      <w:r>
        <w:t>=  ln</w:t>
      </w:r>
      <w:proofErr w:type="gramEnd"/>
      <w:r>
        <w:t xml:space="preserve">[(Dose / </w:t>
      </w:r>
      <w:proofErr w:type="spellStart"/>
      <w:r>
        <w:t>Vd</w:t>
      </w:r>
      <w:proofErr w:type="spellEnd"/>
      <w:r>
        <w:t xml:space="preserve">) / MIC x </w:t>
      </w:r>
      <w:proofErr w:type="spellStart"/>
      <w:r>
        <w:t>fu</w:t>
      </w:r>
      <w:proofErr w:type="spellEnd"/>
      <w:r>
        <w:t xml:space="preserve">)] x (1 / </w:t>
      </w:r>
      <w:proofErr w:type="spellStart"/>
      <w:r>
        <w:t>ke</w:t>
      </w:r>
      <w:proofErr w:type="spellEnd"/>
      <w:r>
        <w:t xml:space="preserve">) x 100 / Dosing interval </w:t>
      </w:r>
      <w:r>
        <w:tab/>
        <w:t xml:space="preserve"> (Equation 2)</w:t>
      </w:r>
    </w:p>
    <w:p w14:paraId="3B1CAB50" w14:textId="77777777" w:rsidR="00DC61B2" w:rsidRPr="00A16AEC" w:rsidRDefault="00DC61B2" w:rsidP="00DC61B2">
      <w:pPr>
        <w:rPr>
          <w:sz w:val="16"/>
          <w:szCs w:val="16"/>
        </w:rPr>
      </w:pPr>
    </w:p>
    <w:p w14:paraId="75C60E0C" w14:textId="5BB7E5AC" w:rsidR="00DC61B2" w:rsidRDefault="00DC61B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A61C88C" w14:textId="48F0DFD1" w:rsidR="00DC61B2" w:rsidRPr="00A16AEC" w:rsidRDefault="00DC61B2" w:rsidP="00DC61B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120"/>
        <w:rPr>
          <w:caps/>
        </w:rPr>
      </w:pPr>
      <w:r w:rsidRPr="00A16AEC">
        <w:rPr>
          <w:b/>
          <w:caps/>
          <w:u w:val="single"/>
        </w:rPr>
        <w:lastRenderedPageBreak/>
        <w:t xml:space="preserve">Appendix </w:t>
      </w:r>
      <w:r w:rsidR="000253EF">
        <w:rPr>
          <w:b/>
          <w:caps/>
          <w:u w:val="single"/>
        </w:rPr>
        <w:t>D</w:t>
      </w:r>
      <w:r w:rsidRPr="00A16AEC">
        <w:rPr>
          <w:b/>
          <w:caps/>
          <w:u w:val="single"/>
        </w:rPr>
        <w:t xml:space="preserve"> – </w:t>
      </w:r>
      <w:r>
        <w:rPr>
          <w:b/>
          <w:caps/>
          <w:u w:val="single"/>
        </w:rPr>
        <w:t>Epic note te</w:t>
      </w:r>
      <w:bookmarkStart w:id="6" w:name="Dappendix"/>
      <w:bookmarkEnd w:id="6"/>
      <w:r>
        <w:rPr>
          <w:b/>
          <w:caps/>
          <w:u w:val="single"/>
        </w:rPr>
        <w:t>mplate format</w:t>
      </w:r>
    </w:p>
    <w:p w14:paraId="5E3CBB42" w14:textId="77777777" w:rsidR="00DC61B2" w:rsidRDefault="00DC61B2" w:rsidP="00DC61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Adult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Cefepime Therapeutic Monitoring</w:t>
      </w:r>
    </w:p>
    <w:p w14:paraId="5AE8C10C" w14:textId="77777777" w:rsidR="00DC61B2" w:rsidRDefault="00DC61B2" w:rsidP="00DC61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(Referred send-out test to University of Florida-IDPK Lab)</w:t>
      </w:r>
    </w:p>
    <w:p w14:paraId="2E42C825" w14:textId="77777777" w:rsidR="00DC61B2" w:rsidRDefault="00DC61B2" w:rsidP="00DC61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30504AA" w14:textId="77777777" w:rsidR="00DC61B2" w:rsidRDefault="00DC61B2" w:rsidP="00DC61B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290C3B4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Surely U ZZZTEST  26 </w:t>
      </w:r>
      <w:proofErr w:type="spellStart"/>
      <w:r>
        <w:rPr>
          <w:rFonts w:ascii="Arial" w:hAnsi="Arial" w:cs="Arial"/>
          <w:sz w:val="18"/>
          <w:szCs w:val="18"/>
        </w:rPr>
        <w:t>y.o</w:t>
      </w:r>
      <w:proofErr w:type="spellEnd"/>
      <w:r>
        <w:rPr>
          <w:rFonts w:ascii="Arial" w:hAnsi="Arial" w:cs="Arial"/>
          <w:sz w:val="18"/>
          <w:szCs w:val="18"/>
        </w:rPr>
        <w:t xml:space="preserve">. female </w:t>
      </w:r>
    </w:p>
    <w:p w14:paraId="06B090FC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3780"/>
      </w:tblGrid>
      <w:tr w:rsidR="00DC61B2" w14:paraId="028B760B" w14:textId="77777777" w:rsidTr="00DC61B2">
        <w:tc>
          <w:tcPr>
            <w:tcW w:w="5184" w:type="dxa"/>
            <w:gridSpan w:val="2"/>
            <w:hideMark/>
          </w:tcPr>
          <w:p w14:paraId="3EB6B6B1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Wt</w:t>
            </w:r>
            <w:proofErr w:type="spellEnd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 xml:space="preserve"> Readings from Last 1 Encounters:</w:t>
            </w:r>
          </w:p>
        </w:tc>
      </w:tr>
      <w:tr w:rsidR="00DC61B2" w14:paraId="272921AD" w14:textId="77777777" w:rsidTr="00DC61B2">
        <w:tc>
          <w:tcPr>
            <w:tcW w:w="1404" w:type="dxa"/>
            <w:hideMark/>
          </w:tcPr>
          <w:p w14:paraId="3B3C2EB5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02/21/21</w:t>
            </w:r>
          </w:p>
        </w:tc>
        <w:tc>
          <w:tcPr>
            <w:tcW w:w="3780" w:type="dxa"/>
            <w:hideMark/>
          </w:tcPr>
          <w:p w14:paraId="0ED89DC4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110 kg (242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8.1 oz)</w:t>
            </w:r>
          </w:p>
        </w:tc>
      </w:tr>
    </w:tbl>
    <w:p w14:paraId="6FFDA989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3780"/>
      </w:tblGrid>
      <w:tr w:rsidR="00DC61B2" w14:paraId="37DDC64C" w14:textId="77777777" w:rsidTr="00DC61B2">
        <w:tc>
          <w:tcPr>
            <w:tcW w:w="5184" w:type="dxa"/>
            <w:gridSpan w:val="2"/>
            <w:hideMark/>
          </w:tcPr>
          <w:p w14:paraId="715DD5BE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Ht</w:t>
            </w:r>
            <w:proofErr w:type="spellEnd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 xml:space="preserve"> Readings from Last 1 Encounters:</w:t>
            </w:r>
          </w:p>
        </w:tc>
      </w:tr>
      <w:tr w:rsidR="00DC61B2" w14:paraId="56C8E2B0" w14:textId="77777777" w:rsidTr="00DC61B2">
        <w:tc>
          <w:tcPr>
            <w:tcW w:w="1404" w:type="dxa"/>
            <w:hideMark/>
          </w:tcPr>
          <w:p w14:paraId="520D1738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02/21/21</w:t>
            </w:r>
          </w:p>
        </w:tc>
        <w:tc>
          <w:tcPr>
            <w:tcW w:w="3780" w:type="dxa"/>
            <w:hideMark/>
          </w:tcPr>
          <w:p w14:paraId="5B408F5E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cm (71.65")</w:t>
            </w:r>
          </w:p>
        </w:tc>
      </w:tr>
    </w:tbl>
    <w:p w14:paraId="73AD5619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BCCE6F4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EC511CE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ID Consult: </w:t>
      </w:r>
      <w:r>
        <w:rPr>
          <w:rFonts w:ascii="Arial" w:hAnsi="Arial" w:cs="Arial"/>
          <w:sz w:val="18"/>
          <w:szCs w:val="18"/>
        </w:rPr>
        <w:t>{yes no:314532}</w:t>
      </w:r>
      <w:r>
        <w:rPr>
          <w:rFonts w:ascii="Arial" w:hAnsi="Arial" w:cs="Arial"/>
          <w:b/>
          <w:bCs/>
          <w:sz w:val="18"/>
          <w:szCs w:val="18"/>
        </w:rPr>
        <w:t xml:space="preserve"> Date of consult:</w:t>
      </w:r>
      <w:r>
        <w:rPr>
          <w:rFonts w:ascii="Arial" w:hAnsi="Arial" w:cs="Arial"/>
          <w:sz w:val="18"/>
          <w:szCs w:val="18"/>
        </w:rPr>
        <w:t xml:space="preserve"> 1/13/2022</w:t>
      </w:r>
    </w:p>
    <w:p w14:paraId="4948ECA5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348"/>
        <w:gridCol w:w="2160"/>
        <w:gridCol w:w="1620"/>
      </w:tblGrid>
      <w:tr w:rsidR="00DC61B2" w14:paraId="7E491289" w14:textId="77777777" w:rsidTr="00DC61B2">
        <w:tc>
          <w:tcPr>
            <w:tcW w:w="9288" w:type="dxa"/>
            <w:gridSpan w:val="4"/>
            <w:hideMark/>
          </w:tcPr>
          <w:p w14:paraId="0DAB437F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Creatinine</w:t>
            </w:r>
          </w:p>
        </w:tc>
      </w:tr>
      <w:tr w:rsidR="00DC61B2" w14:paraId="2F4989A6" w14:textId="77777777" w:rsidTr="00DC61B2">
        <w:tc>
          <w:tcPr>
            <w:tcW w:w="2160" w:type="dxa"/>
            <w:shd w:val="clear" w:color="auto" w:fill="EEEEEE"/>
            <w:hideMark/>
          </w:tcPr>
          <w:p w14:paraId="545902D6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Date</w:t>
            </w:r>
          </w:p>
        </w:tc>
        <w:tc>
          <w:tcPr>
            <w:tcW w:w="3348" w:type="dxa"/>
            <w:shd w:val="clear" w:color="auto" w:fill="EEEEEE"/>
            <w:hideMark/>
          </w:tcPr>
          <w:p w14:paraId="75CEA953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Value</w:t>
            </w:r>
          </w:p>
        </w:tc>
        <w:tc>
          <w:tcPr>
            <w:tcW w:w="2160" w:type="dxa"/>
            <w:shd w:val="clear" w:color="auto" w:fill="EEEEEE"/>
            <w:hideMark/>
          </w:tcPr>
          <w:p w14:paraId="1442D056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Ref Range</w:t>
            </w:r>
          </w:p>
        </w:tc>
        <w:tc>
          <w:tcPr>
            <w:tcW w:w="1620" w:type="dxa"/>
            <w:shd w:val="clear" w:color="auto" w:fill="EEEEEE"/>
            <w:hideMark/>
          </w:tcPr>
          <w:p w14:paraId="623F3E65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Status</w:t>
            </w:r>
          </w:p>
        </w:tc>
      </w:tr>
      <w:tr w:rsidR="00DC61B2" w14:paraId="3EA88106" w14:textId="77777777" w:rsidTr="00DC61B2">
        <w:tc>
          <w:tcPr>
            <w:tcW w:w="2160" w:type="dxa"/>
            <w:hideMark/>
          </w:tcPr>
          <w:p w14:paraId="333280CB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07/02/2020</w:t>
            </w:r>
          </w:p>
        </w:tc>
        <w:tc>
          <w:tcPr>
            <w:tcW w:w="3348" w:type="dxa"/>
            <w:hideMark/>
          </w:tcPr>
          <w:p w14:paraId="3383BD45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2160" w:type="dxa"/>
            <w:hideMark/>
          </w:tcPr>
          <w:p w14:paraId="6000CB84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0.55 - 1.30 mg/dL</w:t>
            </w:r>
          </w:p>
        </w:tc>
        <w:tc>
          <w:tcPr>
            <w:tcW w:w="1620" w:type="dxa"/>
            <w:hideMark/>
          </w:tcPr>
          <w:p w14:paraId="198C83C9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</w:t>
            </w:r>
          </w:p>
        </w:tc>
      </w:tr>
    </w:tbl>
    <w:p w14:paraId="616A9633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348"/>
        <w:gridCol w:w="2160"/>
        <w:gridCol w:w="1620"/>
      </w:tblGrid>
      <w:tr w:rsidR="00DC61B2" w14:paraId="1529E2C1" w14:textId="77777777" w:rsidTr="00DC61B2">
        <w:tc>
          <w:tcPr>
            <w:tcW w:w="9288" w:type="dxa"/>
            <w:gridSpan w:val="4"/>
            <w:hideMark/>
          </w:tcPr>
          <w:p w14:paraId="51110642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WBC</w:t>
            </w:r>
          </w:p>
        </w:tc>
      </w:tr>
      <w:tr w:rsidR="00DC61B2" w14:paraId="62839A1C" w14:textId="77777777" w:rsidTr="00DC61B2">
        <w:tc>
          <w:tcPr>
            <w:tcW w:w="2160" w:type="dxa"/>
            <w:shd w:val="clear" w:color="auto" w:fill="EEEEEE"/>
            <w:hideMark/>
          </w:tcPr>
          <w:p w14:paraId="02ECB240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Date</w:t>
            </w:r>
          </w:p>
        </w:tc>
        <w:tc>
          <w:tcPr>
            <w:tcW w:w="3348" w:type="dxa"/>
            <w:shd w:val="clear" w:color="auto" w:fill="EEEEEE"/>
            <w:hideMark/>
          </w:tcPr>
          <w:p w14:paraId="4D7EF433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Value</w:t>
            </w:r>
          </w:p>
        </w:tc>
        <w:tc>
          <w:tcPr>
            <w:tcW w:w="2160" w:type="dxa"/>
            <w:shd w:val="clear" w:color="auto" w:fill="EEEEEE"/>
            <w:hideMark/>
          </w:tcPr>
          <w:p w14:paraId="1A6B3627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Ref Range</w:t>
            </w:r>
          </w:p>
        </w:tc>
        <w:tc>
          <w:tcPr>
            <w:tcW w:w="1620" w:type="dxa"/>
            <w:shd w:val="clear" w:color="auto" w:fill="EEEEEE"/>
            <w:hideMark/>
          </w:tcPr>
          <w:p w14:paraId="1E0936AF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Status</w:t>
            </w:r>
          </w:p>
        </w:tc>
      </w:tr>
      <w:tr w:rsidR="00DC61B2" w14:paraId="2FEE9804" w14:textId="77777777" w:rsidTr="00DC61B2">
        <w:tc>
          <w:tcPr>
            <w:tcW w:w="2160" w:type="dxa"/>
            <w:hideMark/>
          </w:tcPr>
          <w:p w14:paraId="6DBC0966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11/18/2019</w:t>
            </w:r>
          </w:p>
        </w:tc>
        <w:tc>
          <w:tcPr>
            <w:tcW w:w="3348" w:type="dxa"/>
            <w:hideMark/>
          </w:tcPr>
          <w:p w14:paraId="61C1771A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2160" w:type="dxa"/>
            <w:hideMark/>
          </w:tcPr>
          <w:p w14:paraId="560313C2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3.5 - 10.5 K/UL</w:t>
            </w:r>
          </w:p>
        </w:tc>
        <w:tc>
          <w:tcPr>
            <w:tcW w:w="1620" w:type="dxa"/>
            <w:hideMark/>
          </w:tcPr>
          <w:p w14:paraId="4F19E838" w14:textId="77777777" w:rsidR="00DC61B2" w:rsidRDefault="00DC61B2">
            <w:pPr>
              <w:autoSpaceDE w:val="0"/>
              <w:autoSpaceDN w:val="0"/>
              <w:adjustRightInd w:val="0"/>
              <w:ind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</w:t>
            </w:r>
          </w:p>
        </w:tc>
      </w:tr>
    </w:tbl>
    <w:p w14:paraId="6F4AABF7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EB40CC2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C5A22D9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Other Antimicrobials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28F7DDC3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2130"/>
        <w:gridCol w:w="1860"/>
      </w:tblGrid>
      <w:tr w:rsidR="00DC61B2" w14:paraId="20F8572E" w14:textId="77777777" w:rsidTr="00DC61B2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3504A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C078A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A1F1D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 date</w:t>
            </w:r>
          </w:p>
        </w:tc>
      </w:tr>
      <w:tr w:rsidR="00DC61B2" w14:paraId="6F38781C" w14:textId="77777777" w:rsidTr="00DC61B2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49AA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E351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44EA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64AADD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4FBDD0B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D5BB308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Other Nephrotoxic meds: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1F0110C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1CADCB8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Initial Order: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E822CC6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42FC8F09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Estimated Kinetics Original Order: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E081459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701907E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Bayesian PK Analysis?  {yes no:314532}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2111CD9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085"/>
        <w:gridCol w:w="2295"/>
      </w:tblGrid>
      <w:tr w:rsidR="00DC61B2" w14:paraId="3A8C73E5" w14:textId="77777777" w:rsidTr="00DC61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79F7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B6FE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1/12/2022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C2C4E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1/13/2022 </w:t>
            </w:r>
          </w:p>
        </w:tc>
      </w:tr>
      <w:tr w:rsidR="00DC61B2" w14:paraId="39DCAE67" w14:textId="77777777" w:rsidTr="00DC61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6DD93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Peak (mg/L)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31E2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9101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2" w14:paraId="31BB180E" w14:textId="77777777" w:rsidTr="00DC61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B737E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Trough (mg/L)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8CF4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40DC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2" w14:paraId="0CDCCEC4" w14:textId="77777777" w:rsidTr="00DC61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6ACA5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Peak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34CC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3D84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2" w14:paraId="1C5A21FD" w14:textId="77777777" w:rsidTr="00DC61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4F891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Trough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9178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644F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2" w14:paraId="70D02973" w14:textId="77777777" w:rsidTr="00DC61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6A0FB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Infusion Time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8E41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41FB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2" w14:paraId="5F494717" w14:textId="77777777" w:rsidTr="00DC61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16F0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(hr-1)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E043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338D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2" w14:paraId="1D05415F" w14:textId="77777777" w:rsidTr="00DC61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3745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1/2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01DF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9D81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2" w14:paraId="72927AFD" w14:textId="77777777" w:rsidTr="00DC61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9561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(L/kg)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891A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5C6B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2" w14:paraId="0B64E888" w14:textId="77777777" w:rsidTr="00DC61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54181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(L)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ECF9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D0B8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2" w14:paraId="6DCEB44E" w14:textId="77777777" w:rsidTr="00DC61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5A09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Extrapolated Peak (mg/L)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E0B0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9C79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2" w14:paraId="32D9E92A" w14:textId="77777777" w:rsidTr="00DC61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81956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Extrapolated Trough (mg/L)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B9A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819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D2C12E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C49E224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9757696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Relevant Microbiology: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300"/>
        <w:gridCol w:w="3300"/>
      </w:tblGrid>
      <w:tr w:rsidR="00DC61B2" w14:paraId="4EE1E9E1" w14:textId="77777777" w:rsidTr="00DC61B2">
        <w:trPr>
          <w:trHeight w:val="25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4DE7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88F5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0A60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2" w14:paraId="1D541D28" w14:textId="77777777" w:rsidTr="00DC61B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630E2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2743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3B62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1B2" w14:paraId="6953D4E8" w14:textId="77777777" w:rsidTr="00DC61B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595A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B905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E129" w14:textId="77777777" w:rsidR="00DC61B2" w:rsidRDefault="00DC61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1BC184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3DBBABF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F980A67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Recommendation:</w:t>
      </w:r>
    </w:p>
    <w:p w14:paraId="76D3E329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9BEA29E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Assessment  </w:t>
      </w:r>
    </w:p>
    <w:p w14:paraId="617151A7" w14:textId="77777777" w:rsidR="00DC61B2" w:rsidRDefault="00DC61B2" w:rsidP="00DC61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E54651" w14:textId="70561084" w:rsidR="00121F07" w:rsidRDefault="00DC61B2" w:rsidP="00121F07">
      <w:pPr>
        <w:spacing w:after="120" w:line="240" w:lineRule="exact"/>
        <w:ind w:left="-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Dose </w:t>
      </w:r>
      <w:proofErr w:type="gramStart"/>
      <w:r>
        <w:rPr>
          <w:rFonts w:ascii="Arial" w:hAnsi="Arial" w:cs="Arial"/>
          <w:sz w:val="18"/>
          <w:szCs w:val="18"/>
        </w:rPr>
        <w:t>change</w:t>
      </w:r>
      <w:proofErr w:type="gramEnd"/>
      <w:r>
        <w:rPr>
          <w:rFonts w:ascii="Arial" w:hAnsi="Arial" w:cs="Arial"/>
          <w:sz w:val="18"/>
          <w:szCs w:val="18"/>
        </w:rPr>
        <w:t xml:space="preserve"> necessary?  {yes no:314532}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121F07">
        <w:rPr>
          <w:rFonts w:ascii="Arial" w:hAnsi="Arial" w:cs="Arial"/>
          <w:sz w:val="18"/>
          <w:szCs w:val="18"/>
        </w:rPr>
        <w:br w:type="page"/>
      </w:r>
    </w:p>
    <w:p w14:paraId="7E0E8ABB" w14:textId="77777777" w:rsidR="00121F07" w:rsidRDefault="00121F07" w:rsidP="00121F07">
      <w:pPr>
        <w:spacing w:after="120" w:line="240" w:lineRule="exact"/>
        <w:ind w:left="-86"/>
        <w:rPr>
          <w:b/>
          <w:caps/>
          <w:u w:val="single"/>
        </w:rPr>
      </w:pPr>
    </w:p>
    <w:p w14:paraId="3943CE65" w14:textId="77777777" w:rsidR="00121F07" w:rsidRDefault="00121F07" w:rsidP="00121F07">
      <w:pPr>
        <w:spacing w:after="120" w:line="240" w:lineRule="exact"/>
        <w:ind w:left="-86"/>
        <w:rPr>
          <w:b/>
          <w:caps/>
          <w:u w:val="single"/>
        </w:rPr>
      </w:pPr>
    </w:p>
    <w:p w14:paraId="7ACE892C" w14:textId="5B63EDC8" w:rsidR="00917BA7" w:rsidRDefault="00917BA7" w:rsidP="00121F07">
      <w:pPr>
        <w:spacing w:after="120" w:line="240" w:lineRule="exact"/>
        <w:ind w:left="-86"/>
        <w:rPr>
          <w:rFonts w:ascii="Arial" w:hAnsi="Arial" w:cs="Arial"/>
          <w:sz w:val="18"/>
          <w:szCs w:val="18"/>
        </w:rPr>
      </w:pPr>
      <w:r w:rsidRPr="00A16AEC">
        <w:rPr>
          <w:b/>
          <w:caps/>
          <w:u w:val="single"/>
        </w:rPr>
        <w:t xml:space="preserve">Appendix </w:t>
      </w:r>
      <w:r w:rsidR="000253EF">
        <w:rPr>
          <w:b/>
          <w:caps/>
          <w:u w:val="single"/>
        </w:rPr>
        <w:t>E</w:t>
      </w:r>
      <w:r w:rsidRPr="00A16AEC">
        <w:rPr>
          <w:b/>
          <w:caps/>
          <w:u w:val="single"/>
        </w:rPr>
        <w:t xml:space="preserve"> – </w:t>
      </w:r>
      <w:r w:rsidRPr="00917BA7">
        <w:rPr>
          <w:b/>
          <w:bCs/>
          <w:caps/>
          <w:u w:val="single"/>
        </w:rPr>
        <w:t>Excel calcul</w:t>
      </w:r>
      <w:bookmarkStart w:id="7" w:name="Eappendix"/>
      <w:bookmarkEnd w:id="7"/>
      <w:r w:rsidRPr="00917BA7">
        <w:rPr>
          <w:b/>
          <w:bCs/>
          <w:caps/>
          <w:u w:val="single"/>
        </w:rPr>
        <w:t>ator for first order PK and for T</w:t>
      </w:r>
      <w:r w:rsidRPr="00917BA7">
        <w:rPr>
          <w:b/>
          <w:bCs/>
          <w:caps/>
          <w:u w:val="single"/>
          <w:vertAlign w:val="subscript"/>
        </w:rPr>
        <w:t>&gt;MIC</w:t>
      </w:r>
    </w:p>
    <w:p w14:paraId="23A607D2" w14:textId="77777777" w:rsidR="00121F07" w:rsidRPr="00121F07" w:rsidRDefault="00121F07" w:rsidP="00121F07">
      <w:pPr>
        <w:spacing w:after="120" w:line="240" w:lineRule="exact"/>
        <w:ind w:left="-86"/>
        <w:rPr>
          <w:rFonts w:ascii="Arial" w:hAnsi="Arial" w:cs="Arial"/>
          <w:sz w:val="18"/>
          <w:szCs w:val="18"/>
        </w:rPr>
      </w:pPr>
    </w:p>
    <w:p w14:paraId="2F0000B4" w14:textId="641AECD4" w:rsidR="008870F9" w:rsidRPr="00917BA7" w:rsidRDefault="00666D38" w:rsidP="00917B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object w:dxaOrig="1440" w:dyaOrig="1440" w14:anchorId="01C13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80.2pt;height:277.25pt;z-index:251661312;mso-position-horizontal:left;mso-position-horizontal-relative:text;mso-position-vertical-relative:text">
            <v:imagedata r:id="rId19" o:title=""/>
            <w10:wrap type="square" side="right"/>
          </v:shape>
          <o:OLEObject Type="Embed" ProgID="Excel.Sheet.12" ShapeID="_x0000_s1026" DrawAspect="Content" ObjectID="_1724238535" r:id="rId20"/>
        </w:object>
      </w:r>
    </w:p>
    <w:sectPr w:rsidR="008870F9" w:rsidRPr="00917BA7" w:rsidSect="00795FF8">
      <w:headerReference w:type="default" r:id="rId21"/>
      <w:footnotePr>
        <w:numRestart w:val="eachSect"/>
      </w:footnotePr>
      <w:type w:val="continuous"/>
      <w:pgSz w:w="12240" w:h="15840" w:code="1"/>
      <w:pgMar w:top="965" w:right="1440" w:bottom="720" w:left="1440" w:header="475" w:footer="47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1EA" w14:textId="77777777" w:rsidR="002862AC" w:rsidRDefault="002862AC">
      <w:r>
        <w:separator/>
      </w:r>
    </w:p>
  </w:endnote>
  <w:endnote w:type="continuationSeparator" w:id="0">
    <w:p w14:paraId="194A8D25" w14:textId="77777777" w:rsidR="002862AC" w:rsidRDefault="0028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ADEE" w14:textId="3451A36A" w:rsidR="008470A8" w:rsidRDefault="008470A8">
    <w:pPr>
      <w:pStyle w:val="Footer"/>
    </w:pPr>
    <w:r>
      <w:t>Updated 5/2022. Approved at NMH P&amp;T</w:t>
    </w:r>
    <w:r w:rsidR="00DB6CBE">
      <w:tab/>
    </w:r>
    <w:r w:rsidR="00DB6CBE">
      <w:tab/>
    </w:r>
    <w:r w:rsidR="00DB6CBE">
      <w:tab/>
    </w:r>
    <w:hyperlink w:anchor="TOP" w:history="1">
      <w:r w:rsidR="00DB6CBE" w:rsidRPr="00DB6CBE">
        <w:rPr>
          <w:rStyle w:val="Hyperlink"/>
        </w:rPr>
        <w:t>Back to Top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7478" w14:textId="5D266268" w:rsidR="008470A8" w:rsidRDefault="008470A8">
    <w:pPr>
      <w:pStyle w:val="Footer"/>
    </w:pPr>
    <w:r>
      <w:t>Updated 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664A1" w14:textId="77777777" w:rsidR="002862AC" w:rsidRDefault="002862AC">
      <w:r>
        <w:separator/>
      </w:r>
    </w:p>
  </w:footnote>
  <w:footnote w:type="continuationSeparator" w:id="0">
    <w:p w14:paraId="0EBE94C0" w14:textId="77777777" w:rsidR="002862AC" w:rsidRDefault="0028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527F" w14:textId="10881B48" w:rsidR="006C4D42" w:rsidRDefault="006C4D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80A6A3" wp14:editId="2495B467">
          <wp:simplePos x="0" y="0"/>
          <wp:positionH relativeFrom="margin">
            <wp:posOffset>-265430</wp:posOffset>
          </wp:positionH>
          <wp:positionV relativeFrom="paragraph">
            <wp:posOffset>-278765</wp:posOffset>
          </wp:positionV>
          <wp:extent cx="1133475" cy="61377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SP Logo with 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613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4E104" w14:textId="07E5A8C4" w:rsidR="006C4D42" w:rsidRDefault="006C4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BCCDD" w14:textId="7D2F00E9" w:rsidR="008470A8" w:rsidRDefault="008470A8" w:rsidP="008470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CFC22E" wp14:editId="6CE36A31">
          <wp:simplePos x="0" y="0"/>
          <wp:positionH relativeFrom="column">
            <wp:posOffset>-457200</wp:posOffset>
          </wp:positionH>
          <wp:positionV relativeFrom="paragraph">
            <wp:posOffset>-67310</wp:posOffset>
          </wp:positionV>
          <wp:extent cx="1248887" cy="67627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SP Logo with 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887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00C53D" w14:textId="0D151764" w:rsidR="008470A8" w:rsidRDefault="008470A8" w:rsidP="008470A8">
    <w:pPr>
      <w:pStyle w:val="Header"/>
    </w:pPr>
  </w:p>
  <w:p w14:paraId="149FD72F" w14:textId="55575696" w:rsidR="008470A8" w:rsidRDefault="008470A8" w:rsidP="008470A8">
    <w:pPr>
      <w:pStyle w:val="Header"/>
    </w:pPr>
  </w:p>
  <w:p w14:paraId="3260D6C2" w14:textId="0B9B7980" w:rsidR="00702936" w:rsidRPr="008470A8" w:rsidRDefault="00702936" w:rsidP="00847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D6CB" w14:textId="77777777" w:rsidR="00702936" w:rsidRDefault="00702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642"/>
    <w:multiLevelType w:val="multilevel"/>
    <w:tmpl w:val="AFB2D512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FC52C2"/>
    <w:multiLevelType w:val="multilevel"/>
    <w:tmpl w:val="E84C5B2E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0DE374D7"/>
    <w:multiLevelType w:val="multilevel"/>
    <w:tmpl w:val="8EE20102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2016"/>
        </w:tabs>
        <w:ind w:left="2016" w:hanging="360"/>
      </w:pPr>
      <w:rPr>
        <w:rFonts w:hint="default"/>
        <w:b w:val="0"/>
        <w:i w:val="0"/>
      </w:rPr>
    </w:lvl>
    <w:lvl w:ilvl="5">
      <w:start w:val="1"/>
      <w:numFmt w:val="upperLetter"/>
      <w:lvlText w:val="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736"/>
        </w:tabs>
        <w:ind w:left="2736" w:hanging="360"/>
      </w:pPr>
      <w:rPr>
        <w:rFonts w:hint="default"/>
        <w:b w:val="0"/>
        <w:i w:val="0"/>
        <w:caps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3" w15:restartNumberingAfterBreak="0">
    <w:nsid w:val="148F6862"/>
    <w:multiLevelType w:val="multilevel"/>
    <w:tmpl w:val="AFB2D512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7E716F"/>
    <w:multiLevelType w:val="multilevel"/>
    <w:tmpl w:val="945E3D1E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8AC45BC"/>
    <w:multiLevelType w:val="multilevel"/>
    <w:tmpl w:val="AFB2D512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8F53451"/>
    <w:multiLevelType w:val="hybridMultilevel"/>
    <w:tmpl w:val="808A971E"/>
    <w:lvl w:ilvl="0" w:tplc="8FF66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1565"/>
    <w:multiLevelType w:val="multilevel"/>
    <w:tmpl w:val="89E8ECDA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134040D"/>
    <w:multiLevelType w:val="multilevel"/>
    <w:tmpl w:val="E84C5B2E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 w15:restartNumberingAfterBreak="0">
    <w:nsid w:val="21A168BA"/>
    <w:multiLevelType w:val="multilevel"/>
    <w:tmpl w:val="8EE20102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2016"/>
        </w:tabs>
        <w:ind w:left="2016" w:hanging="360"/>
      </w:pPr>
      <w:rPr>
        <w:rFonts w:hint="default"/>
        <w:b w:val="0"/>
        <w:i w:val="0"/>
      </w:rPr>
    </w:lvl>
    <w:lvl w:ilvl="5">
      <w:start w:val="1"/>
      <w:numFmt w:val="upperLetter"/>
      <w:lvlText w:val="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736"/>
        </w:tabs>
        <w:ind w:left="2736" w:hanging="360"/>
      </w:pPr>
      <w:rPr>
        <w:rFonts w:hint="default"/>
        <w:b w:val="0"/>
        <w:i w:val="0"/>
        <w:caps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0" w15:restartNumberingAfterBreak="0">
    <w:nsid w:val="25D1789B"/>
    <w:multiLevelType w:val="multilevel"/>
    <w:tmpl w:val="AFB2D512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6D85811"/>
    <w:multiLevelType w:val="hybridMultilevel"/>
    <w:tmpl w:val="6A5245AA"/>
    <w:lvl w:ilvl="0" w:tplc="7C80B1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991444"/>
    <w:multiLevelType w:val="multilevel"/>
    <w:tmpl w:val="89E8ECDA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7DA5514"/>
    <w:multiLevelType w:val="multilevel"/>
    <w:tmpl w:val="8EE20102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2016"/>
        </w:tabs>
        <w:ind w:left="2016" w:hanging="360"/>
      </w:pPr>
      <w:rPr>
        <w:rFonts w:hint="default"/>
        <w:b w:val="0"/>
        <w:i w:val="0"/>
      </w:rPr>
    </w:lvl>
    <w:lvl w:ilvl="5">
      <w:start w:val="1"/>
      <w:numFmt w:val="upperLetter"/>
      <w:lvlText w:val="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736"/>
        </w:tabs>
        <w:ind w:left="2736" w:hanging="360"/>
      </w:pPr>
      <w:rPr>
        <w:rFonts w:hint="default"/>
        <w:b w:val="0"/>
        <w:i w:val="0"/>
        <w:caps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4" w15:restartNumberingAfterBreak="0">
    <w:nsid w:val="3BA60FAE"/>
    <w:multiLevelType w:val="multilevel"/>
    <w:tmpl w:val="8EE20102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2016"/>
        </w:tabs>
        <w:ind w:left="2016" w:hanging="360"/>
      </w:pPr>
      <w:rPr>
        <w:rFonts w:hint="default"/>
        <w:b w:val="0"/>
        <w:i w:val="0"/>
      </w:rPr>
    </w:lvl>
    <w:lvl w:ilvl="5">
      <w:start w:val="1"/>
      <w:numFmt w:val="upperLetter"/>
      <w:lvlText w:val="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736"/>
        </w:tabs>
        <w:ind w:left="2736" w:hanging="360"/>
      </w:pPr>
      <w:rPr>
        <w:rFonts w:hint="default"/>
        <w:b w:val="0"/>
        <w:i w:val="0"/>
        <w:caps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5" w15:restartNumberingAfterBreak="0">
    <w:nsid w:val="3C891DE8"/>
    <w:multiLevelType w:val="multilevel"/>
    <w:tmpl w:val="8EE20102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2016"/>
        </w:tabs>
        <w:ind w:left="2016" w:hanging="360"/>
      </w:pPr>
      <w:rPr>
        <w:rFonts w:hint="default"/>
        <w:b w:val="0"/>
        <w:i w:val="0"/>
      </w:rPr>
    </w:lvl>
    <w:lvl w:ilvl="5">
      <w:start w:val="1"/>
      <w:numFmt w:val="upperLetter"/>
      <w:lvlText w:val="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736"/>
        </w:tabs>
        <w:ind w:left="2736" w:hanging="360"/>
      </w:pPr>
      <w:rPr>
        <w:rFonts w:hint="default"/>
        <w:b w:val="0"/>
        <w:i w:val="0"/>
        <w:caps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6" w15:restartNumberingAfterBreak="0">
    <w:nsid w:val="3FEC07C1"/>
    <w:multiLevelType w:val="multilevel"/>
    <w:tmpl w:val="3CB43E7E"/>
    <w:lvl w:ilvl="0">
      <w:start w:val="9"/>
      <w:numFmt w:val="upperRoman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firstLine="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144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right"/>
      <w:pPr>
        <w:tabs>
          <w:tab w:val="num" w:pos="2520"/>
        </w:tabs>
        <w:ind w:left="2376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0EE3759"/>
    <w:multiLevelType w:val="multilevel"/>
    <w:tmpl w:val="433CBBCE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1E65B3A"/>
    <w:multiLevelType w:val="multilevel"/>
    <w:tmpl w:val="3CB43E7E"/>
    <w:lvl w:ilvl="0">
      <w:start w:val="9"/>
      <w:numFmt w:val="upperRoman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firstLine="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144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right"/>
      <w:pPr>
        <w:tabs>
          <w:tab w:val="num" w:pos="2520"/>
        </w:tabs>
        <w:ind w:left="2376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4DD1B93"/>
    <w:multiLevelType w:val="multilevel"/>
    <w:tmpl w:val="838E823A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360"/>
      </w:pPr>
      <w:rPr>
        <w:rFonts w:hint="default"/>
        <w:b/>
        <w:i w:val="0"/>
      </w:rPr>
    </w:lvl>
    <w:lvl w:ilvl="1">
      <w:start w:val="7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2016"/>
        </w:tabs>
        <w:ind w:left="2016" w:hanging="360"/>
      </w:pPr>
      <w:rPr>
        <w:rFonts w:hint="default"/>
        <w:b w:val="0"/>
        <w:i w:val="0"/>
      </w:rPr>
    </w:lvl>
    <w:lvl w:ilvl="5">
      <w:start w:val="1"/>
      <w:numFmt w:val="upperLetter"/>
      <w:lvlText w:val="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736"/>
        </w:tabs>
        <w:ind w:left="2736" w:hanging="360"/>
      </w:pPr>
      <w:rPr>
        <w:rFonts w:hint="default"/>
        <w:b w:val="0"/>
        <w:i w:val="0"/>
        <w:caps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20" w15:restartNumberingAfterBreak="0">
    <w:nsid w:val="44F231E9"/>
    <w:multiLevelType w:val="multilevel"/>
    <w:tmpl w:val="D48C7A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5A63AE3"/>
    <w:multiLevelType w:val="multilevel"/>
    <w:tmpl w:val="89E8ECDA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9EA5D79"/>
    <w:multiLevelType w:val="multilevel"/>
    <w:tmpl w:val="1A5A4380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AC4101D"/>
    <w:multiLevelType w:val="multilevel"/>
    <w:tmpl w:val="50EA84D0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AE04290"/>
    <w:multiLevelType w:val="multilevel"/>
    <w:tmpl w:val="AFB2D512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B8B5C53"/>
    <w:multiLevelType w:val="multilevel"/>
    <w:tmpl w:val="1A5A4380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0546387"/>
    <w:multiLevelType w:val="multilevel"/>
    <w:tmpl w:val="2830168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216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144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right"/>
      <w:pPr>
        <w:tabs>
          <w:tab w:val="num" w:pos="2520"/>
        </w:tabs>
        <w:ind w:left="2376" w:hanging="216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2177408"/>
    <w:multiLevelType w:val="multilevel"/>
    <w:tmpl w:val="D48C7A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5E4496F"/>
    <w:multiLevelType w:val="multilevel"/>
    <w:tmpl w:val="8EE20102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2016"/>
        </w:tabs>
        <w:ind w:left="2016" w:hanging="360"/>
      </w:pPr>
      <w:rPr>
        <w:rFonts w:hint="default"/>
        <w:b w:val="0"/>
        <w:i w:val="0"/>
      </w:rPr>
    </w:lvl>
    <w:lvl w:ilvl="5">
      <w:start w:val="1"/>
      <w:numFmt w:val="upperLetter"/>
      <w:lvlText w:val="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736"/>
        </w:tabs>
        <w:ind w:left="2736" w:hanging="360"/>
      </w:pPr>
      <w:rPr>
        <w:rFonts w:hint="default"/>
        <w:b w:val="0"/>
        <w:i w:val="0"/>
        <w:caps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29" w15:restartNumberingAfterBreak="0">
    <w:nsid w:val="5E2E569A"/>
    <w:multiLevelType w:val="multilevel"/>
    <w:tmpl w:val="AFB2D512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01262C1"/>
    <w:multiLevelType w:val="hybridMultilevel"/>
    <w:tmpl w:val="F3C8C31A"/>
    <w:lvl w:ilvl="0" w:tplc="5B9E5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E608E"/>
    <w:multiLevelType w:val="multilevel"/>
    <w:tmpl w:val="433CBBCE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E090EA9"/>
    <w:multiLevelType w:val="multilevel"/>
    <w:tmpl w:val="E84C5B2E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3" w15:restartNumberingAfterBreak="0">
    <w:nsid w:val="6F2247C4"/>
    <w:multiLevelType w:val="hybridMultilevel"/>
    <w:tmpl w:val="9058F20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3274E0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3C4854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0864C1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023DB"/>
    <w:multiLevelType w:val="multilevel"/>
    <w:tmpl w:val="8EE20102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2016"/>
        </w:tabs>
        <w:ind w:left="2016" w:hanging="360"/>
      </w:pPr>
      <w:rPr>
        <w:rFonts w:hint="default"/>
        <w:b w:val="0"/>
        <w:i w:val="0"/>
      </w:rPr>
    </w:lvl>
    <w:lvl w:ilvl="5">
      <w:start w:val="1"/>
      <w:numFmt w:val="upperLetter"/>
      <w:lvlText w:val="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736"/>
        </w:tabs>
        <w:ind w:left="2736" w:hanging="360"/>
      </w:pPr>
      <w:rPr>
        <w:rFonts w:hint="default"/>
        <w:b w:val="0"/>
        <w:i w:val="0"/>
        <w:caps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35" w15:restartNumberingAfterBreak="0">
    <w:nsid w:val="797D0422"/>
    <w:multiLevelType w:val="multilevel"/>
    <w:tmpl w:val="E84C5B2E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6" w15:restartNumberingAfterBreak="0">
    <w:nsid w:val="7C1F7713"/>
    <w:multiLevelType w:val="multilevel"/>
    <w:tmpl w:val="8EE20102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2016"/>
        </w:tabs>
        <w:ind w:left="2016" w:hanging="360"/>
      </w:pPr>
      <w:rPr>
        <w:rFonts w:hint="default"/>
        <w:b w:val="0"/>
        <w:i w:val="0"/>
      </w:rPr>
    </w:lvl>
    <w:lvl w:ilvl="5">
      <w:start w:val="1"/>
      <w:numFmt w:val="upperLetter"/>
      <w:lvlText w:val="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736"/>
        </w:tabs>
        <w:ind w:left="2736" w:hanging="360"/>
      </w:pPr>
      <w:rPr>
        <w:rFonts w:hint="default"/>
        <w:b w:val="0"/>
        <w:i w:val="0"/>
        <w:caps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37" w15:restartNumberingAfterBreak="0">
    <w:nsid w:val="7CD83E43"/>
    <w:multiLevelType w:val="multilevel"/>
    <w:tmpl w:val="AFB2D512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E1653B3"/>
    <w:multiLevelType w:val="multilevel"/>
    <w:tmpl w:val="3B5A41B8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1872" w:hanging="216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376"/>
        </w:tabs>
        <w:ind w:left="2376" w:hanging="432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26"/>
  </w:num>
  <w:num w:numId="5">
    <w:abstractNumId w:val="24"/>
  </w:num>
  <w:num w:numId="6">
    <w:abstractNumId w:val="18"/>
  </w:num>
  <w:num w:numId="7">
    <w:abstractNumId w:val="3"/>
  </w:num>
  <w:num w:numId="8">
    <w:abstractNumId w:val="37"/>
  </w:num>
  <w:num w:numId="9">
    <w:abstractNumId w:val="29"/>
  </w:num>
  <w:num w:numId="10">
    <w:abstractNumId w:val="27"/>
  </w:num>
  <w:num w:numId="11">
    <w:abstractNumId w:val="5"/>
  </w:num>
  <w:num w:numId="12">
    <w:abstractNumId w:val="0"/>
  </w:num>
  <w:num w:numId="13">
    <w:abstractNumId w:val="22"/>
  </w:num>
  <w:num w:numId="14">
    <w:abstractNumId w:val="25"/>
  </w:num>
  <w:num w:numId="15">
    <w:abstractNumId w:val="23"/>
  </w:num>
  <w:num w:numId="16">
    <w:abstractNumId w:val="38"/>
  </w:num>
  <w:num w:numId="17">
    <w:abstractNumId w:val="4"/>
  </w:num>
  <w:num w:numId="18">
    <w:abstractNumId w:val="10"/>
  </w:num>
  <w:num w:numId="19">
    <w:abstractNumId w:val="12"/>
  </w:num>
  <w:num w:numId="20">
    <w:abstractNumId w:val="7"/>
  </w:num>
  <w:num w:numId="21">
    <w:abstractNumId w:val="31"/>
  </w:num>
  <w:num w:numId="22">
    <w:abstractNumId w:val="21"/>
  </w:num>
  <w:num w:numId="23">
    <w:abstractNumId w:val="32"/>
  </w:num>
  <w:num w:numId="24">
    <w:abstractNumId w:val="35"/>
  </w:num>
  <w:num w:numId="25">
    <w:abstractNumId w:val="1"/>
  </w:num>
  <w:num w:numId="26">
    <w:abstractNumId w:val="17"/>
  </w:num>
  <w:num w:numId="27">
    <w:abstractNumId w:val="8"/>
  </w:num>
  <w:num w:numId="28">
    <w:abstractNumId w:val="36"/>
  </w:num>
  <w:num w:numId="29">
    <w:abstractNumId w:val="34"/>
  </w:num>
  <w:num w:numId="30">
    <w:abstractNumId w:val="15"/>
  </w:num>
  <w:num w:numId="31">
    <w:abstractNumId w:val="9"/>
  </w:num>
  <w:num w:numId="32">
    <w:abstractNumId w:val="6"/>
  </w:num>
  <w:num w:numId="33">
    <w:abstractNumId w:val="30"/>
  </w:num>
  <w:num w:numId="34">
    <w:abstractNumId w:val="11"/>
  </w:num>
  <w:num w:numId="35">
    <w:abstractNumId w:val="1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14"/>
    <w:rsid w:val="000002D9"/>
    <w:rsid w:val="00002087"/>
    <w:rsid w:val="00002ADC"/>
    <w:rsid w:val="00003A1C"/>
    <w:rsid w:val="000253EF"/>
    <w:rsid w:val="000326FA"/>
    <w:rsid w:val="00033951"/>
    <w:rsid w:val="00035B7B"/>
    <w:rsid w:val="0004077D"/>
    <w:rsid w:val="00041DC9"/>
    <w:rsid w:val="00046F4C"/>
    <w:rsid w:val="00051537"/>
    <w:rsid w:val="00051896"/>
    <w:rsid w:val="000571FF"/>
    <w:rsid w:val="00060E18"/>
    <w:rsid w:val="000616B4"/>
    <w:rsid w:val="000628FB"/>
    <w:rsid w:val="00065610"/>
    <w:rsid w:val="00075095"/>
    <w:rsid w:val="00085E6F"/>
    <w:rsid w:val="000C200D"/>
    <w:rsid w:val="000C2AF9"/>
    <w:rsid w:val="000C3A8D"/>
    <w:rsid w:val="000C5A0B"/>
    <w:rsid w:val="000C667E"/>
    <w:rsid w:val="000D7C08"/>
    <w:rsid w:val="000F0972"/>
    <w:rsid w:val="000F2BF9"/>
    <w:rsid w:val="000F6FC5"/>
    <w:rsid w:val="000F72C2"/>
    <w:rsid w:val="000F7B8B"/>
    <w:rsid w:val="001038D4"/>
    <w:rsid w:val="00104605"/>
    <w:rsid w:val="00105DB9"/>
    <w:rsid w:val="001179E9"/>
    <w:rsid w:val="00121F07"/>
    <w:rsid w:val="00127ECF"/>
    <w:rsid w:val="00130F76"/>
    <w:rsid w:val="001330F8"/>
    <w:rsid w:val="00135B44"/>
    <w:rsid w:val="001403A4"/>
    <w:rsid w:val="00140797"/>
    <w:rsid w:val="001432BA"/>
    <w:rsid w:val="001522DF"/>
    <w:rsid w:val="00157945"/>
    <w:rsid w:val="00165C3D"/>
    <w:rsid w:val="001736C0"/>
    <w:rsid w:val="001815EF"/>
    <w:rsid w:val="0018266A"/>
    <w:rsid w:val="00184621"/>
    <w:rsid w:val="00185E1F"/>
    <w:rsid w:val="001924C2"/>
    <w:rsid w:val="00194FEB"/>
    <w:rsid w:val="001B0C89"/>
    <w:rsid w:val="001B1887"/>
    <w:rsid w:val="001C1990"/>
    <w:rsid w:val="001C2C54"/>
    <w:rsid w:val="001D1532"/>
    <w:rsid w:val="001D3C92"/>
    <w:rsid w:val="001E0792"/>
    <w:rsid w:val="001E5281"/>
    <w:rsid w:val="001E62BE"/>
    <w:rsid w:val="001F51CC"/>
    <w:rsid w:val="001F612A"/>
    <w:rsid w:val="00200694"/>
    <w:rsid w:val="00202C24"/>
    <w:rsid w:val="00202E83"/>
    <w:rsid w:val="002030E4"/>
    <w:rsid w:val="002038D2"/>
    <w:rsid w:val="00211859"/>
    <w:rsid w:val="00216BA5"/>
    <w:rsid w:val="00216DBD"/>
    <w:rsid w:val="002210F4"/>
    <w:rsid w:val="00221A27"/>
    <w:rsid w:val="0022381C"/>
    <w:rsid w:val="00226FDB"/>
    <w:rsid w:val="0022735A"/>
    <w:rsid w:val="0023303D"/>
    <w:rsid w:val="00233154"/>
    <w:rsid w:val="0023747D"/>
    <w:rsid w:val="00263129"/>
    <w:rsid w:val="0027288F"/>
    <w:rsid w:val="00274A9C"/>
    <w:rsid w:val="00280049"/>
    <w:rsid w:val="00280C46"/>
    <w:rsid w:val="00285B03"/>
    <w:rsid w:val="002862AC"/>
    <w:rsid w:val="00292ED7"/>
    <w:rsid w:val="002939EA"/>
    <w:rsid w:val="00297B5D"/>
    <w:rsid w:val="002A1C23"/>
    <w:rsid w:val="002A5758"/>
    <w:rsid w:val="002B3320"/>
    <w:rsid w:val="002D66E6"/>
    <w:rsid w:val="002E7B95"/>
    <w:rsid w:val="002F25A2"/>
    <w:rsid w:val="002F3549"/>
    <w:rsid w:val="002F6F74"/>
    <w:rsid w:val="003155CB"/>
    <w:rsid w:val="00322D03"/>
    <w:rsid w:val="00325642"/>
    <w:rsid w:val="00325C14"/>
    <w:rsid w:val="00337CC1"/>
    <w:rsid w:val="003416D0"/>
    <w:rsid w:val="00341C12"/>
    <w:rsid w:val="00346A3E"/>
    <w:rsid w:val="00354FAA"/>
    <w:rsid w:val="00357789"/>
    <w:rsid w:val="00357980"/>
    <w:rsid w:val="003604FB"/>
    <w:rsid w:val="00362381"/>
    <w:rsid w:val="003651DE"/>
    <w:rsid w:val="0037391D"/>
    <w:rsid w:val="0037511F"/>
    <w:rsid w:val="00376D41"/>
    <w:rsid w:val="00382286"/>
    <w:rsid w:val="003965AB"/>
    <w:rsid w:val="00396E26"/>
    <w:rsid w:val="003A462E"/>
    <w:rsid w:val="003C11B1"/>
    <w:rsid w:val="003D0D22"/>
    <w:rsid w:val="003D2358"/>
    <w:rsid w:val="003D3554"/>
    <w:rsid w:val="003E560F"/>
    <w:rsid w:val="003F4C87"/>
    <w:rsid w:val="00400252"/>
    <w:rsid w:val="00406F66"/>
    <w:rsid w:val="00410908"/>
    <w:rsid w:val="00414ECF"/>
    <w:rsid w:val="00426525"/>
    <w:rsid w:val="00430B3B"/>
    <w:rsid w:val="0043344F"/>
    <w:rsid w:val="00433C20"/>
    <w:rsid w:val="004507C4"/>
    <w:rsid w:val="00451AEA"/>
    <w:rsid w:val="00453442"/>
    <w:rsid w:val="0045437E"/>
    <w:rsid w:val="0047326D"/>
    <w:rsid w:val="004759A6"/>
    <w:rsid w:val="004845BC"/>
    <w:rsid w:val="004A0CE9"/>
    <w:rsid w:val="004A3610"/>
    <w:rsid w:val="004A49CE"/>
    <w:rsid w:val="004A4A46"/>
    <w:rsid w:val="004A6C2F"/>
    <w:rsid w:val="004B47A8"/>
    <w:rsid w:val="004B7A29"/>
    <w:rsid w:val="004C4A97"/>
    <w:rsid w:val="004C614D"/>
    <w:rsid w:val="004C76BF"/>
    <w:rsid w:val="004C7B87"/>
    <w:rsid w:val="004D0601"/>
    <w:rsid w:val="004D6D06"/>
    <w:rsid w:val="004D7D62"/>
    <w:rsid w:val="004E0A2A"/>
    <w:rsid w:val="004E4A1A"/>
    <w:rsid w:val="004E68D4"/>
    <w:rsid w:val="004F07FA"/>
    <w:rsid w:val="004F46FA"/>
    <w:rsid w:val="004F5E91"/>
    <w:rsid w:val="00506921"/>
    <w:rsid w:val="0052045E"/>
    <w:rsid w:val="005443D9"/>
    <w:rsid w:val="00551326"/>
    <w:rsid w:val="00561A56"/>
    <w:rsid w:val="00562037"/>
    <w:rsid w:val="00564CAA"/>
    <w:rsid w:val="005737FC"/>
    <w:rsid w:val="00574964"/>
    <w:rsid w:val="00575816"/>
    <w:rsid w:val="00585551"/>
    <w:rsid w:val="00586C80"/>
    <w:rsid w:val="0059189F"/>
    <w:rsid w:val="005927FB"/>
    <w:rsid w:val="005A5992"/>
    <w:rsid w:val="005B1440"/>
    <w:rsid w:val="005B2BF8"/>
    <w:rsid w:val="005B50ED"/>
    <w:rsid w:val="005B7458"/>
    <w:rsid w:val="005D13DD"/>
    <w:rsid w:val="005D184E"/>
    <w:rsid w:val="005D23A8"/>
    <w:rsid w:val="005D7946"/>
    <w:rsid w:val="005E1CF4"/>
    <w:rsid w:val="005E47E4"/>
    <w:rsid w:val="005E4B69"/>
    <w:rsid w:val="005E6090"/>
    <w:rsid w:val="005E7414"/>
    <w:rsid w:val="005F11D4"/>
    <w:rsid w:val="005F7C42"/>
    <w:rsid w:val="00600563"/>
    <w:rsid w:val="0060509F"/>
    <w:rsid w:val="00606F00"/>
    <w:rsid w:val="00607139"/>
    <w:rsid w:val="00633EEB"/>
    <w:rsid w:val="006362A4"/>
    <w:rsid w:val="006373C1"/>
    <w:rsid w:val="00640B44"/>
    <w:rsid w:val="00644DCC"/>
    <w:rsid w:val="0064575E"/>
    <w:rsid w:val="00661FC9"/>
    <w:rsid w:val="00662FD0"/>
    <w:rsid w:val="006668E6"/>
    <w:rsid w:val="00666D38"/>
    <w:rsid w:val="00670895"/>
    <w:rsid w:val="006762D4"/>
    <w:rsid w:val="0068369B"/>
    <w:rsid w:val="00683EEE"/>
    <w:rsid w:val="00684B86"/>
    <w:rsid w:val="00697107"/>
    <w:rsid w:val="006A1162"/>
    <w:rsid w:val="006A18E7"/>
    <w:rsid w:val="006A60BB"/>
    <w:rsid w:val="006B5529"/>
    <w:rsid w:val="006B7F0F"/>
    <w:rsid w:val="006C4D42"/>
    <w:rsid w:val="006C5FD1"/>
    <w:rsid w:val="006C62E1"/>
    <w:rsid w:val="006D0463"/>
    <w:rsid w:val="006D46B5"/>
    <w:rsid w:val="006D728D"/>
    <w:rsid w:val="006F14E7"/>
    <w:rsid w:val="006F209A"/>
    <w:rsid w:val="006F767C"/>
    <w:rsid w:val="00701098"/>
    <w:rsid w:val="00702936"/>
    <w:rsid w:val="0070575A"/>
    <w:rsid w:val="00720DE2"/>
    <w:rsid w:val="007231D7"/>
    <w:rsid w:val="00726633"/>
    <w:rsid w:val="007305B9"/>
    <w:rsid w:val="00730DCE"/>
    <w:rsid w:val="00741961"/>
    <w:rsid w:val="00742428"/>
    <w:rsid w:val="00751C10"/>
    <w:rsid w:val="00751F07"/>
    <w:rsid w:val="00753F36"/>
    <w:rsid w:val="00754BE0"/>
    <w:rsid w:val="00754DDD"/>
    <w:rsid w:val="00756367"/>
    <w:rsid w:val="007620C6"/>
    <w:rsid w:val="00763F9A"/>
    <w:rsid w:val="00766F51"/>
    <w:rsid w:val="007672D5"/>
    <w:rsid w:val="00776E54"/>
    <w:rsid w:val="00777C17"/>
    <w:rsid w:val="00782CA4"/>
    <w:rsid w:val="00784899"/>
    <w:rsid w:val="007871F5"/>
    <w:rsid w:val="00787D5A"/>
    <w:rsid w:val="00795FF8"/>
    <w:rsid w:val="007A79A4"/>
    <w:rsid w:val="007B26BF"/>
    <w:rsid w:val="007B31B0"/>
    <w:rsid w:val="007B508E"/>
    <w:rsid w:val="007C76E8"/>
    <w:rsid w:val="007C78AD"/>
    <w:rsid w:val="007C79B6"/>
    <w:rsid w:val="007D7178"/>
    <w:rsid w:val="007E40B0"/>
    <w:rsid w:val="007E4919"/>
    <w:rsid w:val="007F3091"/>
    <w:rsid w:val="00802A6E"/>
    <w:rsid w:val="00804623"/>
    <w:rsid w:val="00806CB1"/>
    <w:rsid w:val="00817072"/>
    <w:rsid w:val="00825F18"/>
    <w:rsid w:val="00831615"/>
    <w:rsid w:val="0083519E"/>
    <w:rsid w:val="008358A6"/>
    <w:rsid w:val="008470A8"/>
    <w:rsid w:val="0085281A"/>
    <w:rsid w:val="00876951"/>
    <w:rsid w:val="00882E65"/>
    <w:rsid w:val="008870F9"/>
    <w:rsid w:val="00890269"/>
    <w:rsid w:val="008A12D3"/>
    <w:rsid w:val="008A75AE"/>
    <w:rsid w:val="008B2DC2"/>
    <w:rsid w:val="008B4C29"/>
    <w:rsid w:val="008C2691"/>
    <w:rsid w:val="008C6DB2"/>
    <w:rsid w:val="008E2896"/>
    <w:rsid w:val="008E5412"/>
    <w:rsid w:val="008E5682"/>
    <w:rsid w:val="008F6243"/>
    <w:rsid w:val="00901283"/>
    <w:rsid w:val="00904730"/>
    <w:rsid w:val="009169A8"/>
    <w:rsid w:val="00916F69"/>
    <w:rsid w:val="00917BA7"/>
    <w:rsid w:val="00920747"/>
    <w:rsid w:val="00920E83"/>
    <w:rsid w:val="0092160A"/>
    <w:rsid w:val="00923A7E"/>
    <w:rsid w:val="009246D9"/>
    <w:rsid w:val="00924F52"/>
    <w:rsid w:val="00925298"/>
    <w:rsid w:val="009304C2"/>
    <w:rsid w:val="00943015"/>
    <w:rsid w:val="0094557C"/>
    <w:rsid w:val="009457D7"/>
    <w:rsid w:val="009460A3"/>
    <w:rsid w:val="0095265D"/>
    <w:rsid w:val="00957007"/>
    <w:rsid w:val="009654F3"/>
    <w:rsid w:val="00967C66"/>
    <w:rsid w:val="00970B1F"/>
    <w:rsid w:val="009758BE"/>
    <w:rsid w:val="00982980"/>
    <w:rsid w:val="00986352"/>
    <w:rsid w:val="00990CA4"/>
    <w:rsid w:val="009913F2"/>
    <w:rsid w:val="00994275"/>
    <w:rsid w:val="00996ECD"/>
    <w:rsid w:val="00997F2D"/>
    <w:rsid w:val="009A6445"/>
    <w:rsid w:val="009B2740"/>
    <w:rsid w:val="009B7578"/>
    <w:rsid w:val="009C1A84"/>
    <w:rsid w:val="009D4C09"/>
    <w:rsid w:val="009E2C49"/>
    <w:rsid w:val="009E46E6"/>
    <w:rsid w:val="009E7485"/>
    <w:rsid w:val="009F0E25"/>
    <w:rsid w:val="009F602F"/>
    <w:rsid w:val="009F7494"/>
    <w:rsid w:val="00A11A3E"/>
    <w:rsid w:val="00A12CFE"/>
    <w:rsid w:val="00A16AEC"/>
    <w:rsid w:val="00A2267B"/>
    <w:rsid w:val="00A23B37"/>
    <w:rsid w:val="00A32F5F"/>
    <w:rsid w:val="00A44DF8"/>
    <w:rsid w:val="00A502F4"/>
    <w:rsid w:val="00A535EF"/>
    <w:rsid w:val="00A56BB2"/>
    <w:rsid w:val="00A63A89"/>
    <w:rsid w:val="00A63C2D"/>
    <w:rsid w:val="00A67B2F"/>
    <w:rsid w:val="00A67D74"/>
    <w:rsid w:val="00A71B01"/>
    <w:rsid w:val="00A73491"/>
    <w:rsid w:val="00A7402E"/>
    <w:rsid w:val="00A74EEE"/>
    <w:rsid w:val="00A90A67"/>
    <w:rsid w:val="00A92665"/>
    <w:rsid w:val="00A940CC"/>
    <w:rsid w:val="00AA203B"/>
    <w:rsid w:val="00AB282B"/>
    <w:rsid w:val="00AB70AF"/>
    <w:rsid w:val="00AB7638"/>
    <w:rsid w:val="00AC0C3E"/>
    <w:rsid w:val="00AC2666"/>
    <w:rsid w:val="00AC3364"/>
    <w:rsid w:val="00AC3584"/>
    <w:rsid w:val="00AC3981"/>
    <w:rsid w:val="00AC6443"/>
    <w:rsid w:val="00AD5E61"/>
    <w:rsid w:val="00AD6E2D"/>
    <w:rsid w:val="00AF11D5"/>
    <w:rsid w:val="00AF288F"/>
    <w:rsid w:val="00AF2E53"/>
    <w:rsid w:val="00AF6A0A"/>
    <w:rsid w:val="00B00242"/>
    <w:rsid w:val="00B01F28"/>
    <w:rsid w:val="00B217F3"/>
    <w:rsid w:val="00B335BF"/>
    <w:rsid w:val="00B37BC7"/>
    <w:rsid w:val="00B47571"/>
    <w:rsid w:val="00B60851"/>
    <w:rsid w:val="00B65EC4"/>
    <w:rsid w:val="00B73B16"/>
    <w:rsid w:val="00B83E59"/>
    <w:rsid w:val="00B84E19"/>
    <w:rsid w:val="00B910C2"/>
    <w:rsid w:val="00B916C7"/>
    <w:rsid w:val="00B91C0E"/>
    <w:rsid w:val="00B9376D"/>
    <w:rsid w:val="00B952D4"/>
    <w:rsid w:val="00B95E28"/>
    <w:rsid w:val="00B95EB0"/>
    <w:rsid w:val="00BA0A51"/>
    <w:rsid w:val="00BA3775"/>
    <w:rsid w:val="00BC3E75"/>
    <w:rsid w:val="00BC400D"/>
    <w:rsid w:val="00BC4E8A"/>
    <w:rsid w:val="00BC7093"/>
    <w:rsid w:val="00BD066F"/>
    <w:rsid w:val="00BD0EFB"/>
    <w:rsid w:val="00BD3D4C"/>
    <w:rsid w:val="00BE203E"/>
    <w:rsid w:val="00BF69BD"/>
    <w:rsid w:val="00C01A70"/>
    <w:rsid w:val="00C04157"/>
    <w:rsid w:val="00C0637C"/>
    <w:rsid w:val="00C11133"/>
    <w:rsid w:val="00C1209A"/>
    <w:rsid w:val="00C13287"/>
    <w:rsid w:val="00C14D5D"/>
    <w:rsid w:val="00C205F8"/>
    <w:rsid w:val="00C22040"/>
    <w:rsid w:val="00C23E14"/>
    <w:rsid w:val="00C246EE"/>
    <w:rsid w:val="00C269B8"/>
    <w:rsid w:val="00C35C4D"/>
    <w:rsid w:val="00C36D92"/>
    <w:rsid w:val="00C402FD"/>
    <w:rsid w:val="00C41C4A"/>
    <w:rsid w:val="00C64080"/>
    <w:rsid w:val="00C64A1F"/>
    <w:rsid w:val="00C65D65"/>
    <w:rsid w:val="00C66F52"/>
    <w:rsid w:val="00C837CA"/>
    <w:rsid w:val="00C85E70"/>
    <w:rsid w:val="00C914D8"/>
    <w:rsid w:val="00C975B3"/>
    <w:rsid w:val="00CA370C"/>
    <w:rsid w:val="00CA38E5"/>
    <w:rsid w:val="00CA4CE4"/>
    <w:rsid w:val="00CB15A7"/>
    <w:rsid w:val="00CB6032"/>
    <w:rsid w:val="00CC105D"/>
    <w:rsid w:val="00CC7C5C"/>
    <w:rsid w:val="00CD3365"/>
    <w:rsid w:val="00CD4702"/>
    <w:rsid w:val="00CD4E02"/>
    <w:rsid w:val="00CD5CCE"/>
    <w:rsid w:val="00CD768F"/>
    <w:rsid w:val="00CD7ACA"/>
    <w:rsid w:val="00CE0DC2"/>
    <w:rsid w:val="00CE37A7"/>
    <w:rsid w:val="00CE6F49"/>
    <w:rsid w:val="00CF0CA3"/>
    <w:rsid w:val="00CF2EF6"/>
    <w:rsid w:val="00CF3922"/>
    <w:rsid w:val="00CF5D8D"/>
    <w:rsid w:val="00CF74BF"/>
    <w:rsid w:val="00D001CC"/>
    <w:rsid w:val="00D13C8A"/>
    <w:rsid w:val="00D15026"/>
    <w:rsid w:val="00D1564E"/>
    <w:rsid w:val="00D2128B"/>
    <w:rsid w:val="00D2174B"/>
    <w:rsid w:val="00D26A34"/>
    <w:rsid w:val="00D26FAA"/>
    <w:rsid w:val="00D339ED"/>
    <w:rsid w:val="00D356C6"/>
    <w:rsid w:val="00D35C0E"/>
    <w:rsid w:val="00D4554C"/>
    <w:rsid w:val="00D62445"/>
    <w:rsid w:val="00D63355"/>
    <w:rsid w:val="00D6475C"/>
    <w:rsid w:val="00D71B08"/>
    <w:rsid w:val="00D75455"/>
    <w:rsid w:val="00D80358"/>
    <w:rsid w:val="00D85473"/>
    <w:rsid w:val="00D92252"/>
    <w:rsid w:val="00D9403A"/>
    <w:rsid w:val="00D9575F"/>
    <w:rsid w:val="00D95C59"/>
    <w:rsid w:val="00DB3BCC"/>
    <w:rsid w:val="00DB6CBE"/>
    <w:rsid w:val="00DC2D41"/>
    <w:rsid w:val="00DC61B2"/>
    <w:rsid w:val="00DC6CBE"/>
    <w:rsid w:val="00DD75D6"/>
    <w:rsid w:val="00DE5BED"/>
    <w:rsid w:val="00DE7B65"/>
    <w:rsid w:val="00DF17E8"/>
    <w:rsid w:val="00DF5A8C"/>
    <w:rsid w:val="00E01509"/>
    <w:rsid w:val="00E07B60"/>
    <w:rsid w:val="00E13CB1"/>
    <w:rsid w:val="00E22999"/>
    <w:rsid w:val="00E2354E"/>
    <w:rsid w:val="00E30B83"/>
    <w:rsid w:val="00E31EAF"/>
    <w:rsid w:val="00E33C6F"/>
    <w:rsid w:val="00E34823"/>
    <w:rsid w:val="00E36B29"/>
    <w:rsid w:val="00E37876"/>
    <w:rsid w:val="00E40FC4"/>
    <w:rsid w:val="00E479E3"/>
    <w:rsid w:val="00E53EEB"/>
    <w:rsid w:val="00E54839"/>
    <w:rsid w:val="00E5545E"/>
    <w:rsid w:val="00E56886"/>
    <w:rsid w:val="00E56C2A"/>
    <w:rsid w:val="00E60A1E"/>
    <w:rsid w:val="00E71F2F"/>
    <w:rsid w:val="00E76580"/>
    <w:rsid w:val="00E87816"/>
    <w:rsid w:val="00E87F06"/>
    <w:rsid w:val="00E92A43"/>
    <w:rsid w:val="00E9357A"/>
    <w:rsid w:val="00E9688F"/>
    <w:rsid w:val="00EA6679"/>
    <w:rsid w:val="00EA70EC"/>
    <w:rsid w:val="00EB3EB7"/>
    <w:rsid w:val="00EB52BC"/>
    <w:rsid w:val="00EB560D"/>
    <w:rsid w:val="00EC130F"/>
    <w:rsid w:val="00EC54AB"/>
    <w:rsid w:val="00EC66D5"/>
    <w:rsid w:val="00EC792C"/>
    <w:rsid w:val="00ED5178"/>
    <w:rsid w:val="00ED6D14"/>
    <w:rsid w:val="00EE11F5"/>
    <w:rsid w:val="00EE1D32"/>
    <w:rsid w:val="00EE2BB8"/>
    <w:rsid w:val="00EF4B9F"/>
    <w:rsid w:val="00EF59E8"/>
    <w:rsid w:val="00EF5FD5"/>
    <w:rsid w:val="00F01196"/>
    <w:rsid w:val="00F031A2"/>
    <w:rsid w:val="00F11F49"/>
    <w:rsid w:val="00F122A7"/>
    <w:rsid w:val="00F1555E"/>
    <w:rsid w:val="00F23E18"/>
    <w:rsid w:val="00F27A5F"/>
    <w:rsid w:val="00F30FBF"/>
    <w:rsid w:val="00F36D43"/>
    <w:rsid w:val="00F4528B"/>
    <w:rsid w:val="00F523FA"/>
    <w:rsid w:val="00F53F66"/>
    <w:rsid w:val="00F61A2B"/>
    <w:rsid w:val="00F73986"/>
    <w:rsid w:val="00F819A2"/>
    <w:rsid w:val="00F82504"/>
    <w:rsid w:val="00F84136"/>
    <w:rsid w:val="00F8424A"/>
    <w:rsid w:val="00F8493E"/>
    <w:rsid w:val="00F86964"/>
    <w:rsid w:val="00F8713D"/>
    <w:rsid w:val="00F8798D"/>
    <w:rsid w:val="00F92A49"/>
    <w:rsid w:val="00F93D15"/>
    <w:rsid w:val="00FA3837"/>
    <w:rsid w:val="00FA3BE8"/>
    <w:rsid w:val="00FA4ED6"/>
    <w:rsid w:val="00FA52F8"/>
    <w:rsid w:val="00FA71E8"/>
    <w:rsid w:val="00FB27E9"/>
    <w:rsid w:val="00FB3155"/>
    <w:rsid w:val="00FC179D"/>
    <w:rsid w:val="00FC3E16"/>
    <w:rsid w:val="00FC5DE4"/>
    <w:rsid w:val="00FD29AB"/>
    <w:rsid w:val="00FD4090"/>
    <w:rsid w:val="00FD5CE4"/>
    <w:rsid w:val="00FD64E2"/>
    <w:rsid w:val="00FE598F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260D5FE"/>
  <w15:chartTrackingRefBased/>
  <w15:docId w15:val="{014E7CAB-DFE6-42A2-83D6-4209AE07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728D"/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line="240" w:lineRule="exact"/>
      <w:jc w:val="both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line="180" w:lineRule="exact"/>
      <w:ind w:firstLine="720"/>
    </w:pPr>
    <w:rPr>
      <w:b/>
      <w:sz w:val="24"/>
    </w:rPr>
  </w:style>
  <w:style w:type="paragraph" w:styleId="BodyText2">
    <w:name w:val="Body Text 2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line="240" w:lineRule="exact"/>
      <w:ind w:left="1200"/>
      <w:jc w:val="both"/>
    </w:pPr>
    <w:rPr>
      <w:rFonts w:ascii="Arial" w:hAnsi="Arial"/>
      <w:b/>
      <w:i/>
    </w:rPr>
  </w:style>
  <w:style w:type="paragraph" w:styleId="BodyTextIndent2">
    <w:name w:val="Body Text Indent 2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line="240" w:lineRule="exact"/>
      <w:ind w:left="600" w:hanging="360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057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41DC9"/>
  </w:style>
  <w:style w:type="paragraph" w:customStyle="1" w:styleId="Default">
    <w:name w:val="Default"/>
    <w:locked/>
    <w:rsid w:val="00E92A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D7C0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A2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7B31B0"/>
    <w:rPr>
      <w:sz w:val="16"/>
      <w:szCs w:val="16"/>
    </w:rPr>
  </w:style>
  <w:style w:type="paragraph" w:styleId="CommentText">
    <w:name w:val="annotation text"/>
    <w:basedOn w:val="Normal"/>
    <w:semiHidden/>
    <w:rsid w:val="007B31B0"/>
  </w:style>
  <w:style w:type="paragraph" w:styleId="CommentSubject">
    <w:name w:val="annotation subject"/>
    <w:basedOn w:val="CommentText"/>
    <w:next w:val="CommentText"/>
    <w:semiHidden/>
    <w:rsid w:val="007B31B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22D03"/>
  </w:style>
  <w:style w:type="table" w:styleId="GridTable6Colorful">
    <w:name w:val="Grid Table 6 Colorful"/>
    <w:basedOn w:val="TableNormal"/>
    <w:uiPriority w:val="51"/>
    <w:rsid w:val="00CF2EF6"/>
    <w:rPr>
      <w:rFonts w:asciiTheme="minorHAnsi" w:eastAsiaTheme="minorHAnsi" w:hAnsiTheme="minorHAnsi" w:cstheme="minorBid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3D23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3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pathrt@nm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pl.pharmacy.ufl.edu/forms-and-catalog/idpl-requisitio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5B47D3"/>
      </a:accent1>
      <a:accent2>
        <a:srgbClr val="5ECCF3"/>
      </a:accent2>
      <a:accent3>
        <a:srgbClr val="A7EA52"/>
      </a:accent3>
      <a:accent4>
        <a:srgbClr val="5DCEAF"/>
      </a:accent4>
      <a:accent5>
        <a:srgbClr val="9496E4"/>
      </a:accent5>
      <a:accent6>
        <a:srgbClr val="F68D7B"/>
      </a:accent6>
      <a:hlink>
        <a:srgbClr val="4FACF3"/>
      </a:hlink>
      <a:folHlink>
        <a:srgbClr val="3B28A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5f5ed1-8af3-4499-98cc-2f2ecc78c7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6F962A741834CA1B34F4BB117C33D" ma:contentTypeVersion="11" ma:contentTypeDescription="Create a new document." ma:contentTypeScope="" ma:versionID="4d59356941e9ce334b519f22600ccebc">
  <xsd:schema xmlns:xsd="http://www.w3.org/2001/XMLSchema" xmlns:xs="http://www.w3.org/2001/XMLSchema" xmlns:p="http://schemas.microsoft.com/office/2006/metadata/properties" xmlns:ns2="2c2b1267-370a-449f-b165-d42dacdf04eb" xmlns:ns3="1f5f5ed1-8af3-4499-98cc-2f2ecc78c736" targetNamespace="http://schemas.microsoft.com/office/2006/metadata/properties" ma:root="true" ma:fieldsID="2825dd1702bd14937915078d45352629" ns2:_="" ns3:_="">
    <xsd:import namespace="2c2b1267-370a-449f-b165-d42dacdf04eb"/>
    <xsd:import namespace="1f5f5ed1-8af3-4499-98cc-2f2ecc78c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1267-370a-449f-b165-d42dacdf0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f5ed1-8af3-4499-98cc-2f2ecc78c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A621-90AC-4CDE-AAD8-7143012463CB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1f5f5ed1-8af3-4499-98cc-2f2ecc78c736"/>
    <ds:schemaRef ds:uri="2c2b1267-370a-449f-b165-d42dacdf04eb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522C36-A094-413A-AF73-4F8E34E80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b1267-370a-449f-b165-d42dacdf04eb"/>
    <ds:schemaRef ds:uri="1f5f5ed1-8af3-4499-98cc-2f2ecc78c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E2566-9730-4644-8508-B3FEBADF57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176C8-DDD4-4DD5-B2D4-6A5106E1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1224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Medicine</vt:lpstr>
    </vt:vector>
  </TitlesOfParts>
  <Company>Northwestern Memorial Hospital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Medicine</dc:title>
  <dc:subject/>
  <dc:creator>lchan</dc:creator>
  <cp:keywords/>
  <dc:description/>
  <cp:lastModifiedBy>Weslander, Erin</cp:lastModifiedBy>
  <cp:revision>14</cp:revision>
  <cp:lastPrinted>2019-03-11T16:02:00Z</cp:lastPrinted>
  <dcterms:created xsi:type="dcterms:W3CDTF">2022-05-09T16:12:00Z</dcterms:created>
  <dcterms:modified xsi:type="dcterms:W3CDTF">2022-09-09T19:22:00Z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0x0101000116F962A741834CA1B34F4BB117C33D</vt:lpwstr>
  </property>
  <property fmtid="{D5CDD505-2E9C-101B-9397-08002B2CF9AE}" pid="3" name="Order">
    <vt:r8>14400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